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1E9C8E39"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761ACC">
        <w:rPr>
          <w:rFonts w:ascii="Times New Roman" w:eastAsia="Arial" w:hAnsi="Times New Roman"/>
          <w:b/>
          <w:color w:val="000000" w:themeColor="text1"/>
          <w:spacing w:val="-10"/>
          <w:sz w:val="24"/>
          <w:szCs w:val="24"/>
          <w:lang w:eastAsia="es-CR"/>
        </w:rPr>
        <w:t>20</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3E0F1ABE"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761ACC">
        <w:rPr>
          <w:rFonts w:ascii="Times New Roman" w:eastAsia="Arial" w:hAnsi="Times New Roman"/>
          <w:color w:val="000000" w:themeColor="text1"/>
          <w:spacing w:val="-10"/>
          <w:sz w:val="24"/>
          <w:szCs w:val="24"/>
          <w:lang w:eastAsia="es-CR"/>
        </w:rPr>
        <w:t>dieciocho</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37661A">
        <w:rPr>
          <w:rFonts w:ascii="Times New Roman" w:eastAsia="Arial" w:hAnsi="Times New Roman"/>
          <w:color w:val="000000" w:themeColor="text1"/>
          <w:spacing w:val="-10"/>
          <w:sz w:val="24"/>
          <w:szCs w:val="24"/>
          <w:lang w:eastAsia="es-CR"/>
        </w:rPr>
        <w:t>agosto</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7122764E" w14:textId="77777777" w:rsidR="002379D8" w:rsidRDefault="002379D8" w:rsidP="002379D8">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77777777" w:rsidR="006202AC" w:rsidRDefault="006202AC"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Bach</w:t>
      </w:r>
      <w:r w:rsidRPr="00AE2E50">
        <w:rPr>
          <w:rFonts w:ascii="Times New Roman" w:eastAsia="Times New Roman" w:hAnsi="Times New Roman"/>
          <w:color w:val="000000" w:themeColor="text1"/>
          <w:lang w:eastAsia="es-CR"/>
        </w:rPr>
        <w:t>. Rand</w:t>
      </w:r>
      <w:r>
        <w:rPr>
          <w:rFonts w:ascii="Times New Roman" w:eastAsia="Times New Roman" w:hAnsi="Times New Roman"/>
          <w:color w:val="000000" w:themeColor="text1"/>
          <w:lang w:eastAsia="es-CR"/>
        </w:rPr>
        <w:t>al Black Reid</w:t>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t xml:space="preserve"> </w:t>
      </w:r>
      <w:r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3CEB572F" w14:textId="77777777" w:rsidR="00F006C0" w:rsidRDefault="00F006C0" w:rsidP="00F006C0">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410B99EA" w14:textId="77777777" w:rsidR="00AC26C6" w:rsidRPr="00AE2E50" w:rsidRDefault="00AC26C6" w:rsidP="00AC26C6">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36BEA368" w14:textId="77777777" w:rsidR="007D653E" w:rsidRPr="00551F4D"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 xml:space="preserve">Presidente Badilla Barrantes: </w:t>
      </w:r>
      <w:r w:rsidRPr="00551F4D">
        <w:rPr>
          <w:rFonts w:ascii="Times New Roman" w:eastAsia="Times New Roman" w:hAnsi="Times New Roman"/>
          <w:color w:val="000000" w:themeColor="text1"/>
          <w:sz w:val="24"/>
          <w:szCs w:val="24"/>
          <w:lang w:eastAsia="es-CR"/>
        </w:rPr>
        <w:t>Da inicio a la Sesión Ordinaria N.° 120-2026, correspondiente al 18 de agosto de 2026, y saluda a los regidores, síndicos, funcionarios, autoridades municipales y personas que siguen la transmisión por redes sociales. Expresa su solidaridad con las personas afectadas por las inclemencias del tiempo en Siquirres y otros cantones de la provincia de Limón, destacando los daños ocasionados en viviendas, cultivos, animales y caminos, así como la situación de las personas que se encuentran en albergues. Asimismo, reconoce y felicita la labor realizada por la Comisión Municipal de Emergencias, en coordinación con la Comisión Nacional de Emergencias, para atender la emergencia. Finalmente, reafirma el compromiso del Concejo Municipal y de la Alcaldía de realizar todos los esfuerzos posibles para apoyar a las personas afectadas y procede con el orden del día.</w:t>
      </w:r>
      <w:r>
        <w:rPr>
          <w:rFonts w:ascii="Times New Roman" w:eastAsia="Times New Roman" w:hAnsi="Times New Roman"/>
          <w:color w:val="000000" w:themeColor="text1"/>
          <w:sz w:val="24"/>
          <w:szCs w:val="24"/>
          <w:lang w:eastAsia="es-CR"/>
        </w:rPr>
        <w:t xml:space="preserve"> -------------------------------------------------------------------</w:t>
      </w:r>
    </w:p>
    <w:p w14:paraId="25987C19" w14:textId="2FA1EC50"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0DF8D9F2" w14:textId="6C513B6A" w:rsidR="00A23CE8" w:rsidRDefault="00A23CE8" w:rsidP="0002677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Atención </w:t>
      </w:r>
      <w:r w:rsidR="00DB3282">
        <w:rPr>
          <w:color w:val="000000" w:themeColor="text1"/>
          <w:lang w:val="es-CR" w:eastAsia="es-CR"/>
        </w:rPr>
        <w:t>al Público</w:t>
      </w:r>
      <w:r>
        <w:rPr>
          <w:color w:val="000000" w:themeColor="text1"/>
          <w:lang w:val="es-CR" w:eastAsia="es-CR"/>
        </w:rPr>
        <w:t xml:space="preserve">. </w:t>
      </w:r>
    </w:p>
    <w:p w14:paraId="03613F5B" w14:textId="0328E606" w:rsidR="00DB3282" w:rsidRDefault="00DB3282" w:rsidP="00026778">
      <w:pPr>
        <w:pStyle w:val="Prrafodelista"/>
        <w:numPr>
          <w:ilvl w:val="0"/>
          <w:numId w:val="3"/>
        </w:numPr>
        <w:spacing w:line="540" w:lineRule="exact"/>
        <w:jc w:val="both"/>
        <w:rPr>
          <w:color w:val="000000" w:themeColor="text1"/>
          <w:lang w:val="es-CR" w:eastAsia="es-CR"/>
        </w:rPr>
      </w:pPr>
      <w:r>
        <w:rPr>
          <w:color w:val="000000" w:themeColor="text1"/>
          <w:lang w:val="es-CR" w:eastAsia="es-CR"/>
        </w:rPr>
        <w:t xml:space="preserve">Informes de Alcaldía. </w:t>
      </w:r>
    </w:p>
    <w:p w14:paraId="2CEB269B" w14:textId="456C6742"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7D076BEA" w:rsidR="000A4BB1" w:rsidRPr="00D51945" w:rsidRDefault="00632291" w:rsidP="000A4BB1">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4DA1B302" w14:textId="59A672F7"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sidR="00DB3282">
        <w:rPr>
          <w:rFonts w:ascii="Times New Roman" w:eastAsia="Times New Roman" w:hAnsi="Times New Roman"/>
          <w:b/>
          <w:color w:val="000000" w:themeColor="text1"/>
          <w:sz w:val="24"/>
          <w:szCs w:val="24"/>
          <w:lang w:eastAsia="es-CR"/>
        </w:rPr>
        <w:t>II</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537D819B"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N°0</w:t>
      </w:r>
      <w:r w:rsidR="00FD292F">
        <w:rPr>
          <w:rFonts w:ascii="Times New Roman" w:eastAsia="Times New Roman" w:hAnsi="Times New Roman"/>
          <w:b/>
          <w:color w:val="000000" w:themeColor="text1"/>
          <w:sz w:val="24"/>
          <w:szCs w:val="24"/>
          <w:lang w:eastAsia="es-CR"/>
        </w:rPr>
        <w:t>119</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039588EE" w14:textId="1071956B"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FD292F">
        <w:rPr>
          <w:rFonts w:ascii="Times New Roman" w:eastAsia="Times New Roman" w:hAnsi="Times New Roman"/>
          <w:b/>
          <w:color w:val="000000" w:themeColor="text1"/>
          <w:sz w:val="24"/>
          <w:szCs w:val="24"/>
          <w:lang w:eastAsia="es-CR"/>
        </w:rPr>
        <w:t>119</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69E7181E" w14:textId="76B510DF" w:rsidR="003C6FF6" w:rsidRDefault="003C6FF6" w:rsidP="003C6FF6">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00FD292F" w:rsidRPr="00FD292F">
        <w:rPr>
          <w:rFonts w:ascii="Times New Roman" w:eastAsia="Times New Roman" w:hAnsi="Times New Roman"/>
          <w:b/>
          <w:color w:val="000000" w:themeColor="text1"/>
          <w:sz w:val="24"/>
          <w:szCs w:val="24"/>
          <w:lang w:eastAsia="es-CR"/>
        </w:rPr>
        <w:t>Extrao</w:t>
      </w:r>
      <w:r w:rsidRPr="00FD292F">
        <w:rPr>
          <w:rFonts w:ascii="Times New Roman" w:eastAsia="Times New Roman" w:hAnsi="Times New Roman"/>
          <w:b/>
          <w:color w:val="000000" w:themeColor="text1"/>
          <w:sz w:val="24"/>
          <w:szCs w:val="24"/>
          <w:lang w:eastAsia="es-CR"/>
        </w:rPr>
        <w:t>rdinaria</w:t>
      </w:r>
      <w:r w:rsidR="00FD292F">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N°0</w:t>
      </w:r>
      <w:r w:rsidR="00FD292F">
        <w:rPr>
          <w:rFonts w:ascii="Times New Roman" w:eastAsia="Times New Roman" w:hAnsi="Times New Roman"/>
          <w:b/>
          <w:color w:val="000000" w:themeColor="text1"/>
          <w:sz w:val="24"/>
          <w:szCs w:val="24"/>
          <w:lang w:eastAsia="es-CR"/>
        </w:rPr>
        <w:t>61</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5AA03442" w14:textId="2C717DD3" w:rsidR="00315BCB" w:rsidRDefault="00315BCB" w:rsidP="003C6FF6">
      <w:pPr>
        <w:spacing w:after="0" w:line="540" w:lineRule="exact"/>
        <w:jc w:val="both"/>
        <w:rPr>
          <w:rFonts w:ascii="Times New Roman" w:eastAsia="Times New Roman" w:hAnsi="Times New Roman"/>
          <w:b/>
          <w:color w:val="000000" w:themeColor="text1"/>
          <w:sz w:val="24"/>
          <w:szCs w:val="24"/>
          <w:lang w:eastAsia="es-CR"/>
        </w:rPr>
      </w:pPr>
      <w:r w:rsidRPr="00315BCB">
        <w:rPr>
          <w:rFonts w:ascii="Times New Roman" w:eastAsia="Times New Roman" w:hAnsi="Times New Roman"/>
          <w:b/>
          <w:color w:val="000000" w:themeColor="text1"/>
          <w:sz w:val="24"/>
          <w:szCs w:val="24"/>
          <w:lang w:eastAsia="es-CR"/>
        </w:rPr>
        <w:t>1.-Presidente Badilla Barrantes:</w:t>
      </w:r>
      <w:r w:rsidRPr="00315BCB">
        <w:rPr>
          <w:rFonts w:ascii="Times New Roman" w:eastAsia="Times New Roman" w:hAnsi="Times New Roman"/>
          <w:color w:val="000000" w:themeColor="text1"/>
          <w:sz w:val="24"/>
          <w:szCs w:val="24"/>
          <w:lang w:eastAsia="es-CR"/>
        </w:rPr>
        <w:t xml:space="preserve"> Informó que, debido a un error material involuntario, los documentos correspondientes al Anexo 1, Liquidación del Presupuesto 2025, y al Anexo denominado “Liquidación de compromisos y determinación del superávit de compromiso total” fueron incorporados al expediente sin la firma del señor Alcalde Municipal. Señaló que ambos documentos ya cuentan con la firma correspondiente, por lo que propuso enmendar el Acuerdo N.° 3418-13-08-2026, a fin de incorporar los documentos debidamente firmados al expediente y remitir nuevamente el acuerdo. La propuesta fue aprobada en firme, con siete votos a favor y cero en contra.</w:t>
      </w:r>
      <w:r>
        <w:rPr>
          <w:rFonts w:ascii="Times New Roman" w:eastAsia="Times New Roman" w:hAnsi="Times New Roman"/>
          <w:color w:val="000000" w:themeColor="text1"/>
          <w:sz w:val="24"/>
          <w:szCs w:val="24"/>
          <w:lang w:eastAsia="es-CR"/>
        </w:rPr>
        <w:t xml:space="preserve"> --------------------------------------------------------------------------------------------------------</w:t>
      </w:r>
    </w:p>
    <w:p w14:paraId="1FE4066F" w14:textId="24A46480" w:rsidR="001E60A9" w:rsidRDefault="00F261C1" w:rsidP="003C6FF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inser</w:t>
      </w:r>
      <w:r w:rsidR="001E60A9">
        <w:rPr>
          <w:rFonts w:ascii="Times New Roman" w:eastAsia="Times New Roman" w:hAnsi="Times New Roman"/>
          <w:color w:val="000000" w:themeColor="text1"/>
          <w:sz w:val="24"/>
          <w:szCs w:val="24"/>
          <w:lang w:eastAsia="es-CR"/>
        </w:rPr>
        <w:t>ta textualmente oficio DA-520-2026, donde se solicita que dichos documentos sean integrados dentro de la documentación aprobada. -</w:t>
      </w:r>
      <w:r w:rsidR="00315BCB">
        <w:rPr>
          <w:rFonts w:ascii="Times New Roman" w:eastAsia="Times New Roman" w:hAnsi="Times New Roman"/>
          <w:color w:val="000000" w:themeColor="text1"/>
          <w:sz w:val="24"/>
          <w:szCs w:val="24"/>
          <w:lang w:eastAsia="es-CR"/>
        </w:rPr>
        <w:t>--------------------------------------------------------</w:t>
      </w:r>
    </w:p>
    <w:p w14:paraId="7A87F008" w14:textId="30D40CF0" w:rsidR="001E60A9" w:rsidRDefault="007D653E" w:rsidP="003C6FF6">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8240" behindDoc="0" locked="0" layoutInCell="1" allowOverlap="1" wp14:anchorId="53ADE179" wp14:editId="586817E0">
            <wp:simplePos x="0" y="0"/>
            <wp:positionH relativeFrom="margin">
              <wp:posOffset>10111</wp:posOffset>
            </wp:positionH>
            <wp:positionV relativeFrom="paragraph">
              <wp:posOffset>3804</wp:posOffset>
            </wp:positionV>
            <wp:extent cx="5931592" cy="512968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727" t="1299" r="1351"/>
                    <a:stretch/>
                  </pic:blipFill>
                  <pic:spPr bwMode="auto">
                    <a:xfrm>
                      <a:off x="0" y="0"/>
                      <a:ext cx="5942576" cy="51391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5B06BC" w14:textId="2E348B62" w:rsidR="001E60A9" w:rsidRDefault="001E60A9" w:rsidP="003C6FF6">
      <w:pPr>
        <w:spacing w:after="0" w:line="540" w:lineRule="exact"/>
        <w:jc w:val="both"/>
        <w:rPr>
          <w:rFonts w:ascii="Times New Roman" w:eastAsia="Times New Roman" w:hAnsi="Times New Roman"/>
          <w:color w:val="000000" w:themeColor="text1"/>
          <w:sz w:val="24"/>
          <w:szCs w:val="24"/>
          <w:lang w:eastAsia="es-CR"/>
        </w:rPr>
      </w:pPr>
    </w:p>
    <w:p w14:paraId="1B553C44" w14:textId="7CFB90D3" w:rsidR="001814AF" w:rsidRDefault="00F261C1" w:rsidP="003C6FF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  </w:t>
      </w:r>
      <w:r w:rsidR="007F3FB9">
        <w:rPr>
          <w:rFonts w:ascii="Times New Roman" w:eastAsia="Times New Roman" w:hAnsi="Times New Roman"/>
          <w:b/>
          <w:color w:val="000000" w:themeColor="text1"/>
          <w:sz w:val="24"/>
          <w:szCs w:val="24"/>
          <w:lang w:eastAsia="es-CR"/>
        </w:rPr>
        <w:t xml:space="preserve"> </w:t>
      </w:r>
      <w:r w:rsidR="006430BE">
        <w:rPr>
          <w:rFonts w:ascii="Times New Roman" w:eastAsia="Times New Roman" w:hAnsi="Times New Roman"/>
          <w:b/>
          <w:color w:val="000000" w:themeColor="text1"/>
          <w:sz w:val="24"/>
          <w:szCs w:val="24"/>
          <w:lang w:eastAsia="es-CR"/>
        </w:rPr>
        <w:t xml:space="preserve"> </w:t>
      </w:r>
    </w:p>
    <w:p w14:paraId="2A6B1617" w14:textId="72A642A6"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5BF7C892" w14:textId="51891244"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052C4D83" w14:textId="43199036"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46BE3744" w14:textId="7BA0C77A"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6211A009" w14:textId="2BE64E2C"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3D51C786" w14:textId="678559A6"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01CD1AFD" w14:textId="332A4D42"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78E2B65D" w14:textId="0A4C5B75"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2E5D601C" w14:textId="26957AA8"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4F8F4324" w14:textId="55AE83B8"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23001179" w14:textId="6F609DDC"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6894F223" w14:textId="3B567637" w:rsidR="003F307C" w:rsidRDefault="003F307C" w:rsidP="003C6FF6">
      <w:pPr>
        <w:spacing w:after="0" w:line="540" w:lineRule="exact"/>
        <w:jc w:val="both"/>
        <w:rPr>
          <w:rFonts w:ascii="Times New Roman" w:eastAsia="Times New Roman" w:hAnsi="Times New Roman"/>
          <w:b/>
          <w:color w:val="000000" w:themeColor="text1"/>
          <w:sz w:val="24"/>
          <w:szCs w:val="24"/>
          <w:lang w:eastAsia="es-CR"/>
        </w:rPr>
      </w:pPr>
    </w:p>
    <w:p w14:paraId="6F2A7EA1" w14:textId="55588FB7" w:rsidR="00365B22" w:rsidRPr="00EA6F42" w:rsidRDefault="00365B22" w:rsidP="00365B2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N°3420-18</w:t>
      </w:r>
      <w:r w:rsidRPr="00EA6F42">
        <w:rPr>
          <w:rFonts w:ascii="Times New Roman" w:eastAsia="Times New Roman" w:hAnsi="Times New Roman"/>
          <w:b/>
          <w:color w:val="000000" w:themeColor="text1"/>
          <w:sz w:val="24"/>
          <w:szCs w:val="24"/>
          <w:lang w:eastAsia="es-CR"/>
        </w:rPr>
        <w:t>-08-2026</w:t>
      </w:r>
    </w:p>
    <w:p w14:paraId="7FC3422A" w14:textId="6E574812" w:rsidR="00695715" w:rsidRPr="00365B22" w:rsidRDefault="004D2BBE" w:rsidP="00695715">
      <w:pPr>
        <w:spacing w:after="0" w:line="540" w:lineRule="exact"/>
        <w:jc w:val="both"/>
        <w:rPr>
          <w:rFonts w:ascii="Times New Roman" w:eastAsia="Times New Roman" w:hAnsi="Times New Roman"/>
          <w:color w:val="000000" w:themeColor="text1"/>
          <w:sz w:val="24"/>
          <w:szCs w:val="24"/>
          <w:lang w:eastAsia="es-CR"/>
        </w:rPr>
      </w:pPr>
      <w:r w:rsidRPr="006952B3">
        <w:rPr>
          <w:rFonts w:ascii="Times New Roman" w:eastAsia="Times New Roman" w:hAnsi="Times New Roman"/>
          <w:color w:val="000000" w:themeColor="text1"/>
          <w:sz w:val="24"/>
          <w:szCs w:val="24"/>
          <w:lang w:eastAsia="es-CR"/>
        </w:rPr>
        <w:t>Sometido a votación por unanimidad el</w:t>
      </w:r>
      <w:r w:rsidR="00695715" w:rsidRPr="006952B3">
        <w:rPr>
          <w:rFonts w:ascii="Times New Roman" w:eastAsia="Times New Roman" w:hAnsi="Times New Roman"/>
          <w:color w:val="000000" w:themeColor="text1"/>
          <w:sz w:val="24"/>
          <w:szCs w:val="24"/>
          <w:lang w:eastAsia="es-CR"/>
        </w:rPr>
        <w:t xml:space="preserve"> Concejo</w:t>
      </w:r>
      <w:r w:rsidR="00695715" w:rsidRPr="00695715">
        <w:rPr>
          <w:rFonts w:ascii="Times New Roman" w:eastAsia="Times New Roman" w:hAnsi="Times New Roman"/>
          <w:color w:val="000000" w:themeColor="text1"/>
          <w:sz w:val="24"/>
          <w:szCs w:val="24"/>
          <w:lang w:eastAsia="es-CR"/>
        </w:rPr>
        <w:t xml:space="preserve"> Municipal de Siquirres, en atención a lo manifestado por la Presidencia y al oficio N.° DA-520-2026, conoce que, debido a un error material involuntario, el Anexo N.° 1, correspondiente a la Liquidación del Presupuesto 2025, y el documento denominado “Liquidación de compromisos y determinación del superávit de compromiso total”, fueron remitidos sin la firma del señor Alcalde Municipal.</w:t>
      </w:r>
      <w:r w:rsidR="005C1742">
        <w:rPr>
          <w:rFonts w:ascii="Times New Roman" w:eastAsia="Times New Roman" w:hAnsi="Times New Roman"/>
          <w:color w:val="000000" w:themeColor="text1"/>
          <w:sz w:val="24"/>
          <w:szCs w:val="24"/>
          <w:lang w:eastAsia="es-CR"/>
        </w:rPr>
        <w:t xml:space="preserve"> </w:t>
      </w:r>
      <w:r w:rsidR="00695715" w:rsidRPr="00695715">
        <w:rPr>
          <w:rFonts w:ascii="Times New Roman" w:eastAsia="Times New Roman" w:hAnsi="Times New Roman"/>
          <w:color w:val="000000" w:themeColor="text1"/>
          <w:sz w:val="24"/>
          <w:szCs w:val="24"/>
          <w:lang w:eastAsia="es-CR"/>
        </w:rPr>
        <w:t xml:space="preserve">En virtud de que ambos documentos ya cuentan con la firma correspondiente, el Concejo Municipal </w:t>
      </w:r>
      <w:r w:rsidR="005C1742">
        <w:rPr>
          <w:rFonts w:ascii="Times New Roman" w:eastAsia="Times New Roman" w:hAnsi="Times New Roman"/>
          <w:color w:val="000000" w:themeColor="text1"/>
          <w:sz w:val="24"/>
          <w:szCs w:val="24"/>
          <w:lang w:eastAsia="es-CR"/>
        </w:rPr>
        <w:t>acuerda</w:t>
      </w:r>
      <w:r w:rsidR="00695715" w:rsidRPr="00695715">
        <w:rPr>
          <w:rFonts w:ascii="Times New Roman" w:eastAsia="Times New Roman" w:hAnsi="Times New Roman"/>
          <w:color w:val="000000" w:themeColor="text1"/>
          <w:sz w:val="24"/>
          <w:szCs w:val="24"/>
          <w:lang w:eastAsia="es-CR"/>
        </w:rPr>
        <w:t>: enmendar el Acuerdo N.° 3418-13-08-2026, a fin de incorporar al expediente de la Liquidación Presupuestaria 2025 los documentos señalados, debidamente firmados, para que formen parte integral de la documentación aprobada.</w:t>
      </w:r>
      <w:r w:rsidR="005C1742">
        <w:rPr>
          <w:rFonts w:ascii="Times New Roman" w:eastAsia="Times New Roman" w:hAnsi="Times New Roman"/>
          <w:color w:val="000000" w:themeColor="text1"/>
          <w:sz w:val="24"/>
          <w:szCs w:val="24"/>
          <w:lang w:eastAsia="es-CR"/>
        </w:rPr>
        <w:t xml:space="preserve"> </w:t>
      </w:r>
      <w:r w:rsidR="005C1742" w:rsidRPr="005C1742">
        <w:rPr>
          <w:rFonts w:ascii="Times New Roman" w:eastAsia="Times New Roman" w:hAnsi="Times New Roman"/>
          <w:b/>
          <w:color w:val="000000" w:themeColor="text1"/>
          <w:sz w:val="24"/>
          <w:szCs w:val="24"/>
          <w:lang w:eastAsia="es-CR"/>
        </w:rPr>
        <w:t xml:space="preserve">ACUERDO DEFINITIVAMENTE APROBADO Y </w:t>
      </w:r>
      <w:r w:rsidR="005C1742" w:rsidRPr="00365B22">
        <w:rPr>
          <w:rFonts w:ascii="Times New Roman" w:eastAsia="Times New Roman" w:hAnsi="Times New Roman"/>
          <w:b/>
          <w:color w:val="000000" w:themeColor="text1"/>
          <w:sz w:val="24"/>
          <w:szCs w:val="24"/>
          <w:lang w:eastAsia="es-CR"/>
        </w:rPr>
        <w:t xml:space="preserve">EN FIRME. </w:t>
      </w:r>
      <w:r w:rsidR="005C1742" w:rsidRPr="00365B22">
        <w:rPr>
          <w:rFonts w:ascii="Times New Roman" w:eastAsia="Times New Roman" w:hAnsi="Times New Roman"/>
          <w:color w:val="000000" w:themeColor="text1"/>
          <w:sz w:val="24"/>
          <w:szCs w:val="24"/>
          <w:lang w:eastAsia="es-CR"/>
        </w:rPr>
        <w:t xml:space="preserve">---------------------------------------------------------------------------------------------------- </w:t>
      </w:r>
    </w:p>
    <w:p w14:paraId="5F975722" w14:textId="77777777" w:rsidR="00365B22" w:rsidRDefault="00365B22" w:rsidP="00365B22">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6FCC48B"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736D9B">
        <w:t xml:space="preserve"> </w:t>
      </w:r>
      <w:r w:rsidRPr="00736D9B">
        <w:rPr>
          <w:rFonts w:ascii="Times New Roman" w:eastAsia="Times New Roman" w:hAnsi="Times New Roman"/>
          <w:color w:val="000000" w:themeColor="text1"/>
          <w:sz w:val="24"/>
          <w:szCs w:val="24"/>
          <w:lang w:eastAsia="es-CR"/>
        </w:rPr>
        <w:t>Concede al Regidor Villalta Guadamuz el uso de la palabra por un período de hasta dos minutos para que presente la enmienda que ha solicitado realizar al acta.</w:t>
      </w:r>
    </w:p>
    <w:p w14:paraId="3A0CF5D1" w14:textId="77777777" w:rsidR="007D653E" w:rsidRPr="00C00C04"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736D9B">
        <w:rPr>
          <w:rFonts w:ascii="Times New Roman" w:eastAsia="Times New Roman" w:hAnsi="Times New Roman"/>
          <w:b/>
          <w:color w:val="000000" w:themeColor="text1"/>
          <w:sz w:val="24"/>
          <w:szCs w:val="24"/>
          <w:lang w:eastAsia="es-CR"/>
        </w:rPr>
        <w:t>Regidor Villalta Guadamuz:</w:t>
      </w:r>
      <w:r w:rsidRPr="00C00C04">
        <w:t xml:space="preserve"> </w:t>
      </w:r>
      <w:r w:rsidRPr="00C00C04">
        <w:rPr>
          <w:rFonts w:ascii="Times New Roman" w:eastAsia="Times New Roman" w:hAnsi="Times New Roman"/>
          <w:color w:val="000000" w:themeColor="text1"/>
          <w:sz w:val="24"/>
          <w:szCs w:val="24"/>
          <w:lang w:eastAsia="es-CR"/>
        </w:rPr>
        <w:t>Manifiesta una observación respecto al acta de la sesión extraordinaria relacionada con la licitación mayor para el alquiler de camiones. Aunque señala que votará el acta, advierte que el dictamen de minoría contiene un posible error en el monto de la adjudicación. Indica que en el dictamen se consignó un monto de ₡71.180.204,85, mientras que, según el concurso y SICOP, el monto correcto de la adjudicación sería de ₡484.721.903,40. Villalta expresa preocupación por las posibles consecuencias administrativas y presupuestarias de aprobar un monto incorrecto, especialmente de cara al siguiente año, y plantea la necesidad de revisar el dictamen para determinar si corresponde realizar una corrección o fe de erratas. Aclara que su intención es dejar constancia de la observación y actuar con responsabilidad y apego a la legalidad, reconociendo que podría estar equivocado.</w:t>
      </w:r>
      <w:r>
        <w:rPr>
          <w:rFonts w:ascii="Times New Roman" w:eastAsia="Times New Roman" w:hAnsi="Times New Roman"/>
          <w:color w:val="000000" w:themeColor="text1"/>
          <w:sz w:val="24"/>
          <w:szCs w:val="24"/>
          <w:lang w:eastAsia="es-CR"/>
        </w:rPr>
        <w:t xml:space="preserve"> ----------------------------------------------------</w:t>
      </w:r>
    </w:p>
    <w:p w14:paraId="1E3F2D4B" w14:textId="77777777" w:rsidR="007D653E" w:rsidRPr="00C00C04"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00C04">
        <w:t xml:space="preserve"> </w:t>
      </w:r>
      <w:r w:rsidRPr="00C00C04">
        <w:rPr>
          <w:rFonts w:ascii="Times New Roman" w:eastAsia="Times New Roman" w:hAnsi="Times New Roman"/>
          <w:color w:val="000000" w:themeColor="text1"/>
          <w:sz w:val="24"/>
          <w:szCs w:val="24"/>
          <w:lang w:eastAsia="es-CR"/>
        </w:rPr>
        <w:t xml:space="preserve">Somete a aprobación el acta </w:t>
      </w:r>
      <w:r>
        <w:rPr>
          <w:rFonts w:ascii="Times New Roman" w:eastAsia="Times New Roman" w:hAnsi="Times New Roman"/>
          <w:color w:val="000000" w:themeColor="text1"/>
          <w:sz w:val="24"/>
          <w:szCs w:val="24"/>
          <w:lang w:eastAsia="es-CR"/>
        </w:rPr>
        <w:t>N</w:t>
      </w:r>
      <w:r w:rsidRPr="00C00C04">
        <w:rPr>
          <w:rFonts w:ascii="Times New Roman" w:eastAsia="Times New Roman" w:hAnsi="Times New Roman"/>
          <w:color w:val="000000" w:themeColor="text1"/>
          <w:sz w:val="24"/>
          <w:szCs w:val="24"/>
          <w:lang w:eastAsia="es-CR"/>
        </w:rPr>
        <w:t xml:space="preserve">.° 61-2026, correspondiente a la sesión extraordinaria celebrada el 13 de agosto de 2026. El acta es aprobada con siete votos a favor </w:t>
      </w:r>
      <w:r>
        <w:rPr>
          <w:rFonts w:ascii="Times New Roman" w:eastAsia="Times New Roman" w:hAnsi="Times New Roman"/>
          <w:color w:val="000000" w:themeColor="text1"/>
          <w:sz w:val="24"/>
          <w:szCs w:val="24"/>
          <w:lang w:eastAsia="es-CR"/>
        </w:rPr>
        <w:t>cero</w:t>
      </w:r>
      <w:r w:rsidRPr="00C00C04">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61953959" w14:textId="0E94D15C" w:rsidR="003C6FF6" w:rsidRDefault="003C6FF6" w:rsidP="00695715">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 xml:space="preserve">CTA DE LA SESIÓN </w:t>
      </w:r>
      <w:r w:rsidR="007B070B">
        <w:rPr>
          <w:rFonts w:ascii="Times New Roman" w:eastAsia="Times New Roman" w:hAnsi="Times New Roman"/>
          <w:b/>
          <w:color w:val="000000" w:themeColor="text1"/>
          <w:sz w:val="24"/>
          <w:szCs w:val="24"/>
          <w:lang w:eastAsia="es-CR"/>
        </w:rPr>
        <w:t>EXTRA</w:t>
      </w:r>
      <w:r>
        <w:rPr>
          <w:rFonts w:ascii="Times New Roman" w:eastAsia="Times New Roman" w:hAnsi="Times New Roman"/>
          <w:b/>
          <w:color w:val="000000" w:themeColor="text1"/>
          <w:sz w:val="24"/>
          <w:szCs w:val="24"/>
          <w:lang w:eastAsia="es-CR"/>
        </w:rPr>
        <w:t>ORDINARIA N°0</w:t>
      </w:r>
      <w:r w:rsidR="007B070B">
        <w:rPr>
          <w:rFonts w:ascii="Times New Roman" w:eastAsia="Times New Roman" w:hAnsi="Times New Roman"/>
          <w:b/>
          <w:color w:val="000000" w:themeColor="text1"/>
          <w:sz w:val="24"/>
          <w:szCs w:val="24"/>
          <w:lang w:eastAsia="es-CR"/>
        </w:rPr>
        <w:t>61</w:t>
      </w:r>
      <w:r>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7ED90F2" w14:textId="7E9BBE68" w:rsidR="00FD6FFE" w:rsidRDefault="00FD6FFE" w:rsidP="00A863B8">
      <w:pPr>
        <w:spacing w:after="0" w:line="540" w:lineRule="exact"/>
        <w:jc w:val="both"/>
        <w:rPr>
          <w:rFonts w:ascii="Times New Roman" w:eastAsia="Times New Roman" w:hAnsi="Times New Roman"/>
          <w:b/>
          <w:color w:val="000000" w:themeColor="text1"/>
          <w:sz w:val="24"/>
          <w:szCs w:val="24"/>
          <w:lang w:eastAsia="es-CR"/>
        </w:rPr>
      </w:pPr>
      <w:r w:rsidRPr="00FD6FFE">
        <w:rPr>
          <w:rFonts w:ascii="Times New Roman" w:eastAsia="Times New Roman" w:hAnsi="Times New Roman"/>
          <w:b/>
          <w:color w:val="000000" w:themeColor="text1"/>
          <w:sz w:val="24"/>
          <w:szCs w:val="24"/>
          <w:lang w:eastAsia="es-CR"/>
        </w:rPr>
        <w:lastRenderedPageBreak/>
        <w:t xml:space="preserve">ARTÍCULO </w:t>
      </w:r>
      <w:r w:rsidR="003C6FF6">
        <w:rPr>
          <w:rFonts w:ascii="Times New Roman" w:eastAsia="Times New Roman" w:hAnsi="Times New Roman"/>
          <w:b/>
          <w:color w:val="000000" w:themeColor="text1"/>
          <w:sz w:val="24"/>
          <w:szCs w:val="24"/>
          <w:lang w:eastAsia="es-CR"/>
        </w:rPr>
        <w:t>I</w:t>
      </w:r>
      <w:r w:rsidRPr="00FD6FFE">
        <w:rPr>
          <w:rFonts w:ascii="Times New Roman" w:eastAsia="Times New Roman" w:hAnsi="Times New Roman"/>
          <w:b/>
          <w:color w:val="000000" w:themeColor="text1"/>
          <w:sz w:val="24"/>
          <w:szCs w:val="24"/>
          <w:lang w:eastAsia="es-CR"/>
        </w:rPr>
        <w:t>V</w:t>
      </w:r>
      <w:r>
        <w:rPr>
          <w:rFonts w:ascii="Times New Roman" w:eastAsia="Times New Roman" w:hAnsi="Times New Roman"/>
          <w:b/>
          <w:color w:val="000000" w:themeColor="text1"/>
          <w:sz w:val="24"/>
          <w:szCs w:val="24"/>
          <w:lang w:eastAsia="es-CR"/>
        </w:rPr>
        <w:t xml:space="preserve">. </w:t>
      </w:r>
    </w:p>
    <w:p w14:paraId="7BE7F6EC" w14:textId="4FA16D08" w:rsidR="00FD6FFE" w:rsidRDefault="00FD6FFE" w:rsidP="00A863B8">
      <w:pPr>
        <w:spacing w:after="0" w:line="540" w:lineRule="exact"/>
        <w:jc w:val="both"/>
        <w:rPr>
          <w:rFonts w:ascii="Times New Roman" w:eastAsia="Times New Roman" w:hAnsi="Times New Roman"/>
          <w:color w:val="000000" w:themeColor="text1"/>
          <w:sz w:val="24"/>
          <w:szCs w:val="24"/>
          <w:lang w:eastAsia="es-CR"/>
        </w:rPr>
      </w:pPr>
      <w:r w:rsidRPr="00FD6FFE">
        <w:rPr>
          <w:rFonts w:ascii="Times New Roman" w:eastAsia="Times New Roman" w:hAnsi="Times New Roman"/>
          <w:color w:val="000000" w:themeColor="text1"/>
          <w:sz w:val="24"/>
          <w:szCs w:val="24"/>
          <w:lang w:eastAsia="es-CR"/>
        </w:rPr>
        <w:t xml:space="preserve">Atención </w:t>
      </w:r>
      <w:r w:rsidR="004E6919">
        <w:rPr>
          <w:rFonts w:ascii="Times New Roman" w:eastAsia="Times New Roman" w:hAnsi="Times New Roman"/>
          <w:color w:val="000000" w:themeColor="text1"/>
          <w:sz w:val="24"/>
          <w:szCs w:val="24"/>
          <w:lang w:eastAsia="es-CR"/>
        </w:rPr>
        <w:t xml:space="preserve">al Público. </w:t>
      </w:r>
      <w:r w:rsidR="00290C10">
        <w:rPr>
          <w:rFonts w:ascii="Times New Roman" w:eastAsia="Times New Roman" w:hAnsi="Times New Roman"/>
          <w:color w:val="000000" w:themeColor="text1"/>
          <w:sz w:val="24"/>
          <w:szCs w:val="24"/>
          <w:lang w:eastAsia="es-CR"/>
        </w:rPr>
        <w:t xml:space="preserve"> </w:t>
      </w:r>
    </w:p>
    <w:p w14:paraId="7871DB62" w14:textId="6A368DA9" w:rsidR="00951FC9" w:rsidRDefault="00951FC9" w:rsidP="00951FC9">
      <w:pPr>
        <w:spacing w:after="0" w:line="540" w:lineRule="exact"/>
        <w:jc w:val="both"/>
        <w:rPr>
          <w:rFonts w:ascii="Times New Roman" w:eastAsia="Times New Roman" w:hAnsi="Times New Roman"/>
          <w:color w:val="000000" w:themeColor="text1"/>
          <w:sz w:val="24"/>
          <w:szCs w:val="24"/>
          <w:lang w:eastAsia="es-CR"/>
        </w:rPr>
      </w:pPr>
      <w:r w:rsidRPr="00951FC9">
        <w:rPr>
          <w:rFonts w:ascii="Times New Roman" w:eastAsia="Times New Roman" w:hAnsi="Times New Roman"/>
          <w:b/>
          <w:color w:val="000000" w:themeColor="text1"/>
          <w:sz w:val="24"/>
          <w:szCs w:val="24"/>
          <w:lang w:eastAsia="es-CR"/>
        </w:rPr>
        <w:t>1.-</w:t>
      </w:r>
      <w:r w:rsidRPr="00951FC9">
        <w:rPr>
          <w:rFonts w:ascii="Times New Roman" w:eastAsia="Times New Roman" w:hAnsi="Times New Roman"/>
          <w:color w:val="000000" w:themeColor="text1"/>
          <w:sz w:val="24"/>
          <w:szCs w:val="24"/>
          <w:lang w:eastAsia="es-CR"/>
        </w:rPr>
        <w:t xml:space="preserve">Atención al señor Luis Fernando García Herrera para que exponga lo relacionado con los proyectos de asfaltado y colocación de cerámica en la comunidad de Santa Marta, Bajos del Tigre, los cuales, según indica, no han podido ejecutarse pese a contar con los materiales </w:t>
      </w:r>
      <w:r w:rsidR="002E139F" w:rsidRPr="00951FC9">
        <w:rPr>
          <w:rFonts w:ascii="Times New Roman" w:eastAsia="Times New Roman" w:hAnsi="Times New Roman"/>
          <w:color w:val="000000" w:themeColor="text1"/>
          <w:sz w:val="24"/>
          <w:szCs w:val="24"/>
          <w:lang w:eastAsia="es-CR"/>
        </w:rPr>
        <w:t>necesarios.</w:t>
      </w:r>
      <w:r w:rsidR="002E139F">
        <w:rPr>
          <w:rFonts w:ascii="Times New Roman" w:eastAsia="Times New Roman" w:hAnsi="Times New Roman"/>
          <w:color w:val="000000" w:themeColor="text1"/>
          <w:sz w:val="24"/>
          <w:szCs w:val="24"/>
          <w:lang w:eastAsia="es-CR"/>
        </w:rPr>
        <w:t xml:space="preserve"> ---</w:t>
      </w:r>
    </w:p>
    <w:p w14:paraId="4F6C8C2F" w14:textId="77777777" w:rsidR="007D653E" w:rsidRPr="004036A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4036AE">
        <w:t xml:space="preserve"> </w:t>
      </w:r>
      <w:r w:rsidRPr="004036AE">
        <w:rPr>
          <w:rFonts w:ascii="Times New Roman" w:eastAsia="Times New Roman" w:hAnsi="Times New Roman"/>
          <w:color w:val="000000" w:themeColor="text1"/>
          <w:sz w:val="24"/>
          <w:szCs w:val="24"/>
          <w:lang w:eastAsia="es-CR"/>
        </w:rPr>
        <w:t>Da la bienvenida a las personas presentes en la sala y destaca la importancia de contar nuevamente con participación del público en las sesiones del Concejo Municipal. Explica que, de acuerdo con las reglas establecidas para la atención de invitados especiales, cada expositor dispone de cinco minutos para presentar su tema. Posteriormente, los regidores podrán realizar consultas durante un período máximo de 15 minutos. En caso de presentar documentos, estos deberán entregarse a la secretaria una vez concluida la intervención. Finalmente, anuncia que se iniciará el espacio de atención al público con el señor Luis Fernando García Herrera.</w:t>
      </w:r>
      <w:r>
        <w:rPr>
          <w:rFonts w:ascii="Times New Roman" w:eastAsia="Times New Roman" w:hAnsi="Times New Roman"/>
          <w:color w:val="000000" w:themeColor="text1"/>
          <w:sz w:val="24"/>
          <w:szCs w:val="24"/>
          <w:lang w:eastAsia="es-CR"/>
        </w:rPr>
        <w:t xml:space="preserve"> I</w:t>
      </w:r>
      <w:r w:rsidRPr="004036AE">
        <w:rPr>
          <w:rFonts w:ascii="Times New Roman" w:eastAsia="Times New Roman" w:hAnsi="Times New Roman"/>
          <w:color w:val="000000" w:themeColor="text1"/>
          <w:sz w:val="24"/>
          <w:szCs w:val="24"/>
          <w:lang w:eastAsia="es-CR"/>
        </w:rPr>
        <w:t>nforma que el señor dispone de un período de cinco minutos para exponer el tema que desea presentar ante el Concejo Municipal.</w:t>
      </w:r>
      <w:r>
        <w:rPr>
          <w:rFonts w:ascii="Times New Roman" w:eastAsia="Times New Roman" w:hAnsi="Times New Roman"/>
          <w:color w:val="000000" w:themeColor="text1"/>
          <w:sz w:val="24"/>
          <w:szCs w:val="24"/>
          <w:lang w:eastAsia="es-CR"/>
        </w:rPr>
        <w:t xml:space="preserve"> -----------------------------------------------------------</w:t>
      </w:r>
    </w:p>
    <w:p w14:paraId="124AB740" w14:textId="77777777" w:rsidR="007D653E" w:rsidRPr="0076689B"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Sr.</w:t>
      </w:r>
      <w:r w:rsidRPr="00551F4D">
        <w:t xml:space="preserve"> </w:t>
      </w:r>
      <w:r w:rsidRPr="00551F4D">
        <w:rPr>
          <w:rFonts w:ascii="Times New Roman" w:eastAsia="Times New Roman" w:hAnsi="Times New Roman"/>
          <w:b/>
          <w:color w:val="000000" w:themeColor="text1"/>
          <w:sz w:val="24"/>
          <w:szCs w:val="24"/>
          <w:lang w:eastAsia="es-CR"/>
        </w:rPr>
        <w:t>Luis Fernando García Herrera</w:t>
      </w:r>
      <w:r>
        <w:rPr>
          <w:rFonts w:ascii="Times New Roman" w:eastAsia="Times New Roman" w:hAnsi="Times New Roman"/>
          <w:b/>
          <w:color w:val="000000" w:themeColor="text1"/>
          <w:sz w:val="24"/>
          <w:szCs w:val="24"/>
          <w:lang w:eastAsia="es-CR"/>
        </w:rPr>
        <w:t>:</w:t>
      </w:r>
      <w:r w:rsidRPr="0076689B">
        <w:t xml:space="preserve"> </w:t>
      </w:r>
      <w:r w:rsidRPr="0076689B">
        <w:rPr>
          <w:rFonts w:ascii="Times New Roman" w:eastAsia="Times New Roman" w:hAnsi="Times New Roman"/>
          <w:color w:val="000000" w:themeColor="text1"/>
          <w:sz w:val="24"/>
          <w:szCs w:val="24"/>
          <w:lang w:eastAsia="es-CR"/>
        </w:rPr>
        <w:t>Agradece al Concejo Municipal por la atención brindada al área sur del cantón, destacando el beneficio que ha representado la maquinaria municipal y la ejecución de proyectos participativos en la zona. Como primer punto, consulta sobre el avance del proyecto de pavimentación aprobado por el Concejo Municipal en la sesión del 7 de mayo de 2024, que contemplaba inicialmente 500 metros en las cuestas de Bajos del Tigre y posteriormente otros 500 metros por año, siguiendo el tramo entre Santa Marta y el cementerio. Solicita conocer el estado actual del proyecto y qué se puede esperar respecto a su ejecución.</w:t>
      </w:r>
      <w:r>
        <w:rPr>
          <w:rFonts w:ascii="Times New Roman" w:eastAsia="Times New Roman" w:hAnsi="Times New Roman"/>
          <w:color w:val="000000" w:themeColor="text1"/>
          <w:sz w:val="24"/>
          <w:szCs w:val="24"/>
          <w:lang w:eastAsia="es-CR"/>
        </w:rPr>
        <w:t xml:space="preserve"> Además, </w:t>
      </w:r>
      <w:r w:rsidRPr="0076689B">
        <w:rPr>
          <w:rFonts w:ascii="Times New Roman" w:eastAsia="Times New Roman" w:hAnsi="Times New Roman"/>
          <w:color w:val="000000" w:themeColor="text1"/>
          <w:sz w:val="24"/>
          <w:szCs w:val="24"/>
          <w:lang w:eastAsia="es-CR"/>
        </w:rPr>
        <w:t>plantea como segundo punto la situación del proyecto participativo de colocación de piso cerámico para la comunidad de Bajo del Tigre. Explica que el material se encuentra bajo el resguardo de la Asociación de Desarrollo Integral del Área Sur, debido a que la comunidad actualmente no cuenta con un salón comunal donde almacenarlo o instalarlo y el comité que originalmente gestionaba el proy</w:t>
      </w:r>
      <w:r>
        <w:rPr>
          <w:rFonts w:ascii="Times New Roman" w:eastAsia="Times New Roman" w:hAnsi="Times New Roman"/>
          <w:color w:val="000000" w:themeColor="text1"/>
          <w:sz w:val="24"/>
          <w:szCs w:val="24"/>
          <w:lang w:eastAsia="es-CR"/>
        </w:rPr>
        <w:t xml:space="preserve">ecto se encuentra desintegrado. </w:t>
      </w:r>
      <w:r w:rsidRPr="0076689B">
        <w:rPr>
          <w:rFonts w:ascii="Times New Roman" w:eastAsia="Times New Roman" w:hAnsi="Times New Roman"/>
          <w:color w:val="000000" w:themeColor="text1"/>
          <w:sz w:val="24"/>
          <w:szCs w:val="24"/>
          <w:lang w:eastAsia="es-CR"/>
        </w:rPr>
        <w:t xml:space="preserve">Señala que una persona que anteriormente formaba parte de dicho comité, identificada como Guadalupe, está solicitando que el material le sea entregado, situación a la que la Asociación se opone por no existir, según indica, un lugar adecuado para su utilización. Como alternativa, propone destinar la cerámica a obras comunales de Santa Marta, Bajo del Tigre u otros espacios de reunión comunitaria. Solicita al Concejo Municipal tomar un </w:t>
      </w:r>
      <w:r w:rsidRPr="0076689B">
        <w:rPr>
          <w:rFonts w:ascii="Times New Roman" w:eastAsia="Times New Roman" w:hAnsi="Times New Roman"/>
          <w:color w:val="000000" w:themeColor="text1"/>
          <w:sz w:val="24"/>
          <w:szCs w:val="24"/>
          <w:lang w:eastAsia="es-CR"/>
        </w:rPr>
        <w:lastRenderedPageBreak/>
        <w:t xml:space="preserve">acuerdo que determine el destino del material y quién debe </w:t>
      </w:r>
      <w:r>
        <w:rPr>
          <w:rFonts w:ascii="Times New Roman" w:eastAsia="Times New Roman" w:hAnsi="Times New Roman"/>
          <w:color w:val="000000" w:themeColor="text1"/>
          <w:sz w:val="24"/>
          <w:szCs w:val="24"/>
          <w:lang w:eastAsia="es-CR"/>
        </w:rPr>
        <w:t>asumir su custodia o recibirlo. Seguida</w:t>
      </w:r>
      <w:r w:rsidRPr="0076689B">
        <w:rPr>
          <w:rFonts w:ascii="Times New Roman" w:eastAsia="Times New Roman" w:hAnsi="Times New Roman"/>
          <w:color w:val="000000" w:themeColor="text1"/>
          <w:sz w:val="24"/>
          <w:szCs w:val="24"/>
          <w:lang w:eastAsia="es-CR"/>
        </w:rPr>
        <w:t>mente, manifiesta su preocupación por las gestiones realizadas por personas que se presentan ante la Municipalidad en representación de organizaciones comunales sin acreditar adecuadamente su personería jurídica. Por ello, recomienda verificar la representación legal de quienes soliciten recursos o materiales correspondientes a proyectos comunales.</w:t>
      </w:r>
      <w:r>
        <w:rPr>
          <w:rFonts w:ascii="Times New Roman" w:eastAsia="Times New Roman" w:hAnsi="Times New Roman"/>
          <w:color w:val="000000" w:themeColor="text1"/>
          <w:sz w:val="24"/>
          <w:szCs w:val="24"/>
          <w:lang w:eastAsia="es-CR"/>
        </w:rPr>
        <w:t xml:space="preserve"> --------------------</w:t>
      </w:r>
    </w:p>
    <w:p w14:paraId="5764D35D" w14:textId="77777777" w:rsidR="007D653E" w:rsidRPr="0076689B"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76689B">
        <w:t xml:space="preserve"> </w:t>
      </w:r>
      <w:r w:rsidRPr="0076689B">
        <w:rPr>
          <w:rFonts w:ascii="Times New Roman" w:eastAsia="Times New Roman" w:hAnsi="Times New Roman"/>
          <w:color w:val="000000" w:themeColor="text1"/>
          <w:sz w:val="24"/>
          <w:szCs w:val="24"/>
          <w:lang w:eastAsia="es-CR"/>
        </w:rPr>
        <w:t>Informa que Luis Fernando García Herrera ha agotado el tiempo asignado para su intervención, pero le concede dos minutos adicionales para que pueda concluir su presentación.</w:t>
      </w:r>
      <w:r>
        <w:rPr>
          <w:rFonts w:ascii="Times New Roman" w:eastAsia="Times New Roman" w:hAnsi="Times New Roman"/>
          <w:color w:val="000000" w:themeColor="text1"/>
          <w:sz w:val="24"/>
          <w:szCs w:val="24"/>
          <w:lang w:eastAsia="es-CR"/>
        </w:rPr>
        <w:t xml:space="preserve"> -------------------------------------------------------------------------------------------------</w:t>
      </w:r>
    </w:p>
    <w:p w14:paraId="520D6AB4" w14:textId="77777777" w:rsidR="007D653E" w:rsidRPr="0076689B"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Sr.</w:t>
      </w:r>
      <w:r w:rsidRPr="00551F4D">
        <w:t xml:space="preserve"> </w:t>
      </w:r>
      <w:r w:rsidRPr="00551F4D">
        <w:rPr>
          <w:rFonts w:ascii="Times New Roman" w:eastAsia="Times New Roman" w:hAnsi="Times New Roman"/>
          <w:b/>
          <w:color w:val="000000" w:themeColor="text1"/>
          <w:sz w:val="24"/>
          <w:szCs w:val="24"/>
          <w:lang w:eastAsia="es-CR"/>
        </w:rPr>
        <w:t>Luis Fernando García Herrera</w:t>
      </w:r>
      <w:r>
        <w:rPr>
          <w:rFonts w:ascii="Times New Roman" w:eastAsia="Times New Roman" w:hAnsi="Times New Roman"/>
          <w:b/>
          <w:color w:val="000000" w:themeColor="text1"/>
          <w:sz w:val="24"/>
          <w:szCs w:val="24"/>
          <w:lang w:eastAsia="es-CR"/>
        </w:rPr>
        <w:t>:</w:t>
      </w:r>
      <w:r w:rsidRPr="0076689B">
        <w:t xml:space="preserve"> </w:t>
      </w:r>
      <w:r w:rsidRPr="0076689B">
        <w:rPr>
          <w:rFonts w:ascii="Times New Roman" w:eastAsia="Times New Roman" w:hAnsi="Times New Roman"/>
          <w:color w:val="000000" w:themeColor="text1"/>
          <w:sz w:val="24"/>
          <w:szCs w:val="24"/>
          <w:lang w:eastAsia="es-CR"/>
        </w:rPr>
        <w:t>Solicita al Concejo Municipal dar seguimiento al proyecto de asfaltado, particularmente al tramo relacionado con el cementerio y al proyecto anterior. Asimismo, pide que se defina el destino del piso cerámico del proyecto participativo de Bajo del Tigre, indicando si será recogido por la Municipalidad, entregado a otra organización o se mantendrá bajo el resguardo de la Asociación de Desarrollo Integral del Área Sur. Finalmente, agradece la atención brindada.</w:t>
      </w:r>
      <w:r>
        <w:rPr>
          <w:rFonts w:ascii="Times New Roman" w:eastAsia="Times New Roman" w:hAnsi="Times New Roman"/>
          <w:color w:val="000000" w:themeColor="text1"/>
          <w:sz w:val="24"/>
          <w:szCs w:val="24"/>
          <w:lang w:eastAsia="es-CR"/>
        </w:rPr>
        <w:t xml:space="preserve"> --------------------------------------------------------------------------------</w:t>
      </w:r>
    </w:p>
    <w:p w14:paraId="67C36603"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76689B">
        <w:t xml:space="preserve"> </w:t>
      </w:r>
      <w:r w:rsidRPr="0076689B">
        <w:rPr>
          <w:rFonts w:ascii="Times New Roman" w:eastAsia="Times New Roman" w:hAnsi="Times New Roman"/>
          <w:color w:val="000000" w:themeColor="text1"/>
          <w:sz w:val="24"/>
          <w:szCs w:val="24"/>
          <w:lang w:eastAsia="es-CR"/>
        </w:rPr>
        <w:t>Agradece a Luis Fernando García Herrera y le solicita permanecer disponible para responder las consultas de los miembros del Concejo Municipal. Como primera consulta, pregunta por la cantidad de cerámica involucrada, indicando posteriormente que, según la información proporcionada por Luis, se trata de aproximadamente 200 metros cuadrados. Asimismo, considera relevante e inusual la situación planteada, debido a que el material no sería utilizado en el proyecto original. Por ello, concede la palabra a la Síndica del distrito, Dinia, para que se refiera al tema</w:t>
      </w:r>
      <w:r>
        <w:rPr>
          <w:rFonts w:ascii="Times New Roman" w:eastAsia="Times New Roman" w:hAnsi="Times New Roman"/>
          <w:color w:val="000000" w:themeColor="text1"/>
          <w:sz w:val="24"/>
          <w:szCs w:val="24"/>
          <w:lang w:eastAsia="es-CR"/>
        </w:rPr>
        <w:t>. ------------------------------------------------------------------------------------------</w:t>
      </w:r>
    </w:p>
    <w:p w14:paraId="4E2D6D23" w14:textId="77777777" w:rsidR="007D653E" w:rsidRPr="00595106"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76689B">
        <w:rPr>
          <w:rFonts w:ascii="Times New Roman" w:eastAsia="Times New Roman" w:hAnsi="Times New Roman"/>
          <w:b/>
          <w:color w:val="000000" w:themeColor="text1"/>
          <w:sz w:val="24"/>
          <w:szCs w:val="24"/>
          <w:lang w:eastAsia="es-CR"/>
        </w:rPr>
        <w:t>Síndica Hernández Abarca:</w:t>
      </w:r>
      <w:r w:rsidRPr="00595106">
        <w:t xml:space="preserve"> </w:t>
      </w:r>
      <w:r w:rsidRPr="00595106">
        <w:rPr>
          <w:rFonts w:ascii="Times New Roman" w:eastAsia="Times New Roman" w:hAnsi="Times New Roman"/>
          <w:color w:val="000000" w:themeColor="text1"/>
          <w:sz w:val="24"/>
          <w:szCs w:val="24"/>
          <w:lang w:eastAsia="es-CR"/>
        </w:rPr>
        <w:t xml:space="preserve">Explica que previamente se había conversado con el presidente de la Asociación de Desarrollo Integral del Área Sur sobre el destino de la cerámica, señalando que dicha organización tiene la responsabilidad y competencia para decidir qué hacer con el material, debido a que el antiguo comité de Bajo del Tigre se encuentra bajo su jurisdicción. Indica que la Asociación ya había tomado un acuerdo al respecto, pero que algunas personas vinculadas al antiguo comité estarían generando obstáculos. Asimismo, señala que el salón comunal de Bajo del Tigre no es apto actualmente para instalar la cerámica, debido al deterioro del contrapiso, posiblemente relacionado con la humedad y las condiciones del lugar. Por ello, considera que existen otros espacios comunales en Bajo del Tigre donde el material podría ser utilizado. </w:t>
      </w:r>
      <w:r w:rsidRPr="00595106">
        <w:rPr>
          <w:rFonts w:ascii="Times New Roman" w:eastAsia="Times New Roman" w:hAnsi="Times New Roman"/>
          <w:color w:val="000000" w:themeColor="text1"/>
          <w:sz w:val="24"/>
          <w:szCs w:val="24"/>
          <w:lang w:eastAsia="es-CR"/>
        </w:rPr>
        <w:lastRenderedPageBreak/>
        <w:t>Finalmente, reitera que la Asociación debe formalizar la decisión sobre el destino de la cerámica para evitar que el material se deteriore o se pierda.</w:t>
      </w:r>
      <w:r>
        <w:rPr>
          <w:rFonts w:ascii="Times New Roman" w:eastAsia="Times New Roman" w:hAnsi="Times New Roman"/>
          <w:color w:val="000000" w:themeColor="text1"/>
          <w:sz w:val="24"/>
          <w:szCs w:val="24"/>
          <w:lang w:eastAsia="es-CR"/>
        </w:rPr>
        <w:t xml:space="preserve"> --------------------------------------------------------</w:t>
      </w:r>
    </w:p>
    <w:p w14:paraId="3FC0AEB5" w14:textId="77777777" w:rsidR="007D653E" w:rsidRPr="0022133B"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2133B">
        <w:t xml:space="preserve"> </w:t>
      </w:r>
      <w:r w:rsidRPr="0022133B">
        <w:rPr>
          <w:rFonts w:ascii="Times New Roman" w:eastAsia="Times New Roman" w:hAnsi="Times New Roman"/>
          <w:color w:val="000000" w:themeColor="text1"/>
          <w:sz w:val="24"/>
          <w:szCs w:val="24"/>
          <w:lang w:eastAsia="es-CR"/>
        </w:rPr>
        <w:t>Agradeció la intervención de la síndica Dinia Hernández y realizó una consulta adicional respecto al proyecto en discusión. Señaló que dicho proyecto fue asignado a la Asociación de Desarrollo del Área Sur y no al Comité de Desarrollo de Bajos del Tigre, con el fin de aclarar la entidad responsable de su ejecución.</w:t>
      </w:r>
      <w:r>
        <w:rPr>
          <w:rFonts w:ascii="Times New Roman" w:eastAsia="Times New Roman" w:hAnsi="Times New Roman"/>
          <w:color w:val="000000" w:themeColor="text1"/>
          <w:sz w:val="24"/>
          <w:szCs w:val="24"/>
          <w:lang w:eastAsia="es-CR"/>
        </w:rPr>
        <w:t xml:space="preserve"> --------------------------------------------------</w:t>
      </w:r>
    </w:p>
    <w:p w14:paraId="5DFB2B2C" w14:textId="77777777" w:rsidR="007D653E" w:rsidRPr="0022133B"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76689B">
        <w:rPr>
          <w:rFonts w:ascii="Times New Roman" w:eastAsia="Times New Roman" w:hAnsi="Times New Roman"/>
          <w:b/>
          <w:color w:val="000000" w:themeColor="text1"/>
          <w:sz w:val="24"/>
          <w:szCs w:val="24"/>
          <w:lang w:eastAsia="es-CR"/>
        </w:rPr>
        <w:t>Síndica Hernández Abarca:</w:t>
      </w:r>
      <w:r w:rsidRPr="0022133B">
        <w:t xml:space="preserve"> </w:t>
      </w:r>
      <w:r w:rsidRPr="0022133B">
        <w:rPr>
          <w:rFonts w:ascii="Times New Roman" w:eastAsia="Times New Roman" w:hAnsi="Times New Roman"/>
          <w:color w:val="000000" w:themeColor="text1"/>
          <w:sz w:val="24"/>
          <w:szCs w:val="24"/>
          <w:lang w:eastAsia="es-CR"/>
        </w:rPr>
        <w:t>Explicó que la solicitud fue realizada originalmente por el Comité de Desarrollo de Bajos del Tigre en el año 2024. Sin embargo, al momento de efectuarse la entrega del material, el comité ya no se encontraba vigente ni debidamente conformado. Por ello, se recomendó a la Asociación de Desarrollo y a los vecinos de Bajos del Tigre realizar nuevamente el proceso de integración del comité. Aclaró que, en su momento, la solicitud fue presentada por el comité bajo el respaldo de la Asociación de Desarrollo.</w:t>
      </w:r>
      <w:r>
        <w:rPr>
          <w:rFonts w:ascii="Times New Roman" w:eastAsia="Times New Roman" w:hAnsi="Times New Roman"/>
          <w:color w:val="000000" w:themeColor="text1"/>
          <w:sz w:val="24"/>
          <w:szCs w:val="24"/>
          <w:lang w:eastAsia="es-CR"/>
        </w:rPr>
        <w:t xml:space="preserve"> -----------------------------------------------</w:t>
      </w:r>
    </w:p>
    <w:p w14:paraId="07B41386" w14:textId="77777777" w:rsidR="007D653E" w:rsidRPr="0022133B"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2133B">
        <w:t xml:space="preserve"> </w:t>
      </w:r>
      <w:r w:rsidRPr="0022133B">
        <w:rPr>
          <w:rFonts w:ascii="Times New Roman" w:eastAsia="Times New Roman" w:hAnsi="Times New Roman"/>
          <w:color w:val="000000" w:themeColor="text1"/>
          <w:sz w:val="24"/>
          <w:szCs w:val="24"/>
          <w:lang w:eastAsia="es-CR"/>
        </w:rPr>
        <w:t>Indicó que el proceso realizado fue correcto. Asimismo, solicitó a los regidores ser puntuales en sus intervenciones para proceder con el cierre de las participaciones. Señaló que la Asociación de Desarrollo Integral del Área Sur tiene adscritos actualmente varios comités, entre ellos los de San Joaquín y Bajo del Tigre, y explicó que dicha asociación surgió para atender el área comprendida desde El Coco hasta Linda Vista, aunque posteriormente algunas comunidades se independizaron. Finalmente, aclaró que la comunidad conocida como Bajo del Tigre se denomina oficialmente Los Ángeles, aunque es comúnmente identificada con el primer nombre.</w:t>
      </w:r>
      <w:r>
        <w:rPr>
          <w:rFonts w:ascii="Times New Roman" w:eastAsia="Times New Roman" w:hAnsi="Times New Roman"/>
          <w:color w:val="000000" w:themeColor="text1"/>
          <w:sz w:val="24"/>
          <w:szCs w:val="24"/>
          <w:lang w:eastAsia="es-CR"/>
        </w:rPr>
        <w:t xml:space="preserve"> ----------------------------------------------------------------------------------------------------------</w:t>
      </w:r>
    </w:p>
    <w:p w14:paraId="225DBBAC" w14:textId="77777777" w:rsidR="007D653E" w:rsidRPr="004540D0"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Guzmán Carranza:</w:t>
      </w:r>
      <w:r w:rsidRPr="004540D0">
        <w:t xml:space="preserve"> </w:t>
      </w:r>
      <w:r w:rsidRPr="004540D0">
        <w:rPr>
          <w:rFonts w:ascii="Times New Roman" w:eastAsia="Times New Roman" w:hAnsi="Times New Roman"/>
          <w:color w:val="000000" w:themeColor="text1"/>
          <w:sz w:val="24"/>
          <w:szCs w:val="24"/>
          <w:lang w:eastAsia="es-CR"/>
        </w:rPr>
        <w:t>Solicitó conocer la fecha aproximada en que fue entregado el material correspondiente al proyecto. Señaló que, al momento de la entrega, el Comité de Desarrollo ya tenía aproximadamente seis meses de haber vencido, por lo que correspondía a la Asociación de Desarrollo realizar una asamblea para su reorganización. Asimismo, indicó que, como responsables del material, la Asociación debía tomar un acuerdo sobre su destino, ya fuera utilizarlo en un proyecto propio, devolverlo o trasladarlo a otro grupo organizado que lo necesitara. Manifestó su preocupación por el tiempo transcurrido, considerando que la Municipalidad establece plazos para la ejecución de los proyectos y que, de no cumplirse, el material podría ser recuperado para asignarlo a otra organización. Finalmente, instó a la Asociación a organizarse y definir mediante acuerdo el uso o eventual donación del material a un comité cercano.</w:t>
      </w:r>
      <w:r>
        <w:rPr>
          <w:rFonts w:ascii="Times New Roman" w:eastAsia="Times New Roman" w:hAnsi="Times New Roman"/>
          <w:color w:val="000000" w:themeColor="text1"/>
          <w:sz w:val="24"/>
          <w:szCs w:val="24"/>
          <w:lang w:eastAsia="es-CR"/>
        </w:rPr>
        <w:t xml:space="preserve"> -------------</w:t>
      </w:r>
    </w:p>
    <w:p w14:paraId="00F56D9C" w14:textId="77777777" w:rsidR="007D653E" w:rsidRPr="004540D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4540D0">
        <w:t xml:space="preserve"> </w:t>
      </w:r>
      <w:r w:rsidRPr="004540D0">
        <w:rPr>
          <w:rFonts w:ascii="Times New Roman" w:eastAsia="Times New Roman" w:hAnsi="Times New Roman"/>
          <w:color w:val="000000" w:themeColor="text1"/>
          <w:sz w:val="24"/>
          <w:szCs w:val="24"/>
          <w:lang w:eastAsia="es-CR"/>
        </w:rPr>
        <w:t>Agradeció la intervención de la regidora y señaló que, en caso de que don Luis deseara intervenir para responderle a la regidora Guzmán Carranza, se le concedería un minuto para hacer uso de la palabra, recordándole que debía activar el micrófono.</w:t>
      </w:r>
      <w:r>
        <w:rPr>
          <w:rFonts w:ascii="Times New Roman" w:eastAsia="Times New Roman" w:hAnsi="Times New Roman"/>
          <w:color w:val="000000" w:themeColor="text1"/>
          <w:sz w:val="24"/>
          <w:szCs w:val="24"/>
          <w:lang w:eastAsia="es-CR"/>
        </w:rPr>
        <w:t xml:space="preserve"> --------------</w:t>
      </w:r>
    </w:p>
    <w:p w14:paraId="627AAF05" w14:textId="77777777" w:rsidR="007D653E" w:rsidRPr="004540D0"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Sr.</w:t>
      </w:r>
      <w:r w:rsidRPr="00551F4D">
        <w:t xml:space="preserve"> </w:t>
      </w:r>
      <w:r w:rsidRPr="00551F4D">
        <w:rPr>
          <w:rFonts w:ascii="Times New Roman" w:eastAsia="Times New Roman" w:hAnsi="Times New Roman"/>
          <w:b/>
          <w:color w:val="000000" w:themeColor="text1"/>
          <w:sz w:val="24"/>
          <w:szCs w:val="24"/>
          <w:lang w:eastAsia="es-CR"/>
        </w:rPr>
        <w:t>Luis Fernando García Herrera</w:t>
      </w:r>
      <w:r>
        <w:rPr>
          <w:rFonts w:ascii="Times New Roman" w:eastAsia="Times New Roman" w:hAnsi="Times New Roman"/>
          <w:b/>
          <w:color w:val="000000" w:themeColor="text1"/>
          <w:sz w:val="24"/>
          <w:szCs w:val="24"/>
          <w:lang w:eastAsia="es-CR"/>
        </w:rPr>
        <w:t>:</w:t>
      </w:r>
      <w:r w:rsidRPr="004540D0">
        <w:t xml:space="preserve"> </w:t>
      </w:r>
      <w:r w:rsidRPr="004540D0">
        <w:rPr>
          <w:rFonts w:ascii="Times New Roman" w:eastAsia="Times New Roman" w:hAnsi="Times New Roman"/>
          <w:color w:val="000000" w:themeColor="text1"/>
          <w:sz w:val="24"/>
          <w:szCs w:val="24"/>
          <w:lang w:eastAsia="es-CR"/>
        </w:rPr>
        <w:t>Explicó que la Asociación ya había tomado un acuerdo y contaba con un lugar definido para ejecutar el proyecto. Señaló que, en Bajo del Tigre, el antiguo salón comunal fue desmantelado, quedando únicamente parte de la estructura de bloques, sin techo ni paredes. Indicó que, al advertir la gravedad de la situación, se generó preocupación entre los involucrados. Finalmente, manifestó que el proyecto sí estaba previsto para ejecutarse, pero que posteriormente surgió una situación relacionada con trabajos de excavación realizados en el lugar, por lo que se encontraban a la espera de determinar qué había sucedido.</w:t>
      </w:r>
      <w:r>
        <w:rPr>
          <w:rFonts w:ascii="Times New Roman" w:eastAsia="Times New Roman" w:hAnsi="Times New Roman"/>
          <w:color w:val="000000" w:themeColor="text1"/>
          <w:sz w:val="24"/>
          <w:szCs w:val="24"/>
          <w:lang w:eastAsia="es-CR"/>
        </w:rPr>
        <w:t xml:space="preserve"> ------------------------------</w:t>
      </w:r>
    </w:p>
    <w:p w14:paraId="1799393F"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4540D0">
        <w:t xml:space="preserve"> </w:t>
      </w:r>
      <w:r w:rsidRPr="004540D0">
        <w:rPr>
          <w:rFonts w:ascii="Times New Roman" w:eastAsia="Times New Roman" w:hAnsi="Times New Roman"/>
          <w:color w:val="000000" w:themeColor="text1"/>
          <w:sz w:val="24"/>
          <w:szCs w:val="24"/>
          <w:lang w:eastAsia="es-CR"/>
        </w:rPr>
        <w:t>Agradeció la intervención de don Luis y concedió el uso de la palabra a la regidora suplente Yorleny Camareno Álvarez, por un período de hasta tres minutos.</w:t>
      </w:r>
      <w:r>
        <w:rPr>
          <w:rFonts w:ascii="Times New Roman" w:eastAsia="Times New Roman" w:hAnsi="Times New Roman"/>
          <w:color w:val="000000" w:themeColor="text1"/>
          <w:sz w:val="24"/>
          <w:szCs w:val="24"/>
          <w:lang w:eastAsia="es-CR"/>
        </w:rPr>
        <w:t xml:space="preserve"> –</w:t>
      </w:r>
    </w:p>
    <w:p w14:paraId="6C35F070" w14:textId="77777777" w:rsidR="007D653E" w:rsidRPr="00F0239F"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4540D0">
        <w:rPr>
          <w:rFonts w:ascii="Times New Roman" w:eastAsia="Times New Roman" w:hAnsi="Times New Roman"/>
          <w:b/>
          <w:color w:val="000000" w:themeColor="text1"/>
          <w:sz w:val="24"/>
          <w:szCs w:val="24"/>
          <w:lang w:eastAsia="es-CR"/>
        </w:rPr>
        <w:t>Regidora Suplente Camareno Álvarez:</w:t>
      </w:r>
      <w:r w:rsidRPr="00F0239F">
        <w:t xml:space="preserve"> </w:t>
      </w:r>
      <w:r w:rsidRPr="00F0239F">
        <w:rPr>
          <w:rFonts w:ascii="Times New Roman" w:eastAsia="Times New Roman" w:hAnsi="Times New Roman"/>
          <w:color w:val="000000" w:themeColor="text1"/>
          <w:sz w:val="24"/>
          <w:szCs w:val="24"/>
          <w:lang w:eastAsia="es-CR"/>
        </w:rPr>
        <w:t>Dio la bienvenida a don Luis y cuestionó que el proyecto hubiera solicitado cerámica para el salón comunal cuando este no contaba con techo ni paredes, señalando que, en esas condiciones, debió priorizarse la infraestructura básica. Asimismo, manifestó su preocupación por que el material permanezca sin utilizarse mientras otras comunidades tienen necesidades similares. Señaló que la Asociación de Desarrollo, como responsable del comité, debe mantener una mayor vigilancia sobre los materiales asignados. También explicó que, ante una situación en la que se indicó que el material había sido donado, se comunicó con don Luis, quien le aclaró que el comité ya no se encontraba vigente. Finalmente, consideró necesario que el caso fuera conocido por el Concejo Municipal para generar mayor transparencia y cuidado en la aprobación y seguimiento de futuros proyectos, evitando que los materiales permanezcan abandonados o sin utilizar.</w:t>
      </w:r>
      <w:r>
        <w:rPr>
          <w:rFonts w:ascii="Times New Roman" w:eastAsia="Times New Roman" w:hAnsi="Times New Roman"/>
          <w:color w:val="000000" w:themeColor="text1"/>
          <w:sz w:val="24"/>
          <w:szCs w:val="24"/>
          <w:lang w:eastAsia="es-CR"/>
        </w:rPr>
        <w:t xml:space="preserve"> ------------------------------------------------------</w:t>
      </w:r>
    </w:p>
    <w:p w14:paraId="6C55EE9F" w14:textId="77777777" w:rsidR="007D653E" w:rsidRPr="00F0239F"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0239F">
        <w:t xml:space="preserve"> </w:t>
      </w:r>
      <w:r w:rsidRPr="00F0239F">
        <w:rPr>
          <w:rFonts w:ascii="Times New Roman" w:eastAsia="Times New Roman" w:hAnsi="Times New Roman"/>
          <w:color w:val="000000" w:themeColor="text1"/>
          <w:sz w:val="24"/>
          <w:szCs w:val="24"/>
          <w:lang w:eastAsia="es-CR"/>
        </w:rPr>
        <w:t>Manifestó su preocupación por la situación y solicitó a don Luis referirse a las observaciones planteadas por la regidora. Señaló que, en esencia, se habían formulado dos preguntas, destacando la relacionada con la aprobación del proyecto pese a que actualmente el salón comunal solo cuenta con un zócalo. Asimismo, indicó que debía aclararse si, al momento de solicitar y aprobarse el proyecto, el salón comunal existía y posteriormente fue desmantelado. Finalmente, le concedió la palabra a don Luis para brindar la aclaración correspondiente.</w:t>
      </w:r>
      <w:r>
        <w:rPr>
          <w:rFonts w:ascii="Times New Roman" w:eastAsia="Times New Roman" w:hAnsi="Times New Roman"/>
          <w:color w:val="000000" w:themeColor="text1"/>
          <w:sz w:val="24"/>
          <w:szCs w:val="24"/>
          <w:lang w:eastAsia="es-CR"/>
        </w:rPr>
        <w:t xml:space="preserve"> ------------------------------------------------------------------------------------------------</w:t>
      </w:r>
    </w:p>
    <w:p w14:paraId="37B0465E" w14:textId="77777777" w:rsidR="007D653E" w:rsidRPr="00F0239F"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Sr.</w:t>
      </w:r>
      <w:r w:rsidRPr="00551F4D">
        <w:t xml:space="preserve"> </w:t>
      </w:r>
      <w:r w:rsidRPr="00551F4D">
        <w:rPr>
          <w:rFonts w:ascii="Times New Roman" w:eastAsia="Times New Roman" w:hAnsi="Times New Roman"/>
          <w:b/>
          <w:color w:val="000000" w:themeColor="text1"/>
          <w:sz w:val="24"/>
          <w:szCs w:val="24"/>
          <w:lang w:eastAsia="es-CR"/>
        </w:rPr>
        <w:t>Luis Fernando García Herrera</w:t>
      </w:r>
      <w:r>
        <w:rPr>
          <w:rFonts w:ascii="Times New Roman" w:eastAsia="Times New Roman" w:hAnsi="Times New Roman"/>
          <w:b/>
          <w:color w:val="000000" w:themeColor="text1"/>
          <w:sz w:val="24"/>
          <w:szCs w:val="24"/>
          <w:lang w:eastAsia="es-CR"/>
        </w:rPr>
        <w:t>:</w:t>
      </w:r>
      <w:r w:rsidRPr="00F0239F">
        <w:t xml:space="preserve"> </w:t>
      </w:r>
      <w:r w:rsidRPr="00F0239F">
        <w:rPr>
          <w:rFonts w:ascii="Times New Roman" w:eastAsia="Times New Roman" w:hAnsi="Times New Roman"/>
          <w:color w:val="000000" w:themeColor="text1"/>
          <w:sz w:val="24"/>
          <w:szCs w:val="24"/>
          <w:lang w:eastAsia="es-CR"/>
        </w:rPr>
        <w:t>Explicó que los proyectos deben gestionarse por medio de la Asociación de Desarrollo y manifestó desconocer por qué la solicitud del piso fue presentada directamente ante la Municipalidad sin pasar por dicha organización. Aclaró que, cuando se solicitó el proyecto, el salón comunal se encontraba completo; sin embargo, posteriormente se decidió sustituir la estructura de madera por una metálica y se procedió a desmantelarlo. Señaló que desconoce qué ocurrió con los materiales retirados, incluyendo paredes, malla y techo. Asimismo, indicó que posteriormente incluyó la reparación del salón como un proyecto especial dentro de los nuevos proyectos participativos, priorizándolo sobre otros proyectos de Santa Marta y el cementerio. Finalmente, manifestó que a los vecinos se les ha solicitado en reiteradas ocasiones conformar nuevamente el comité, pero estos se han negado a realizarlo.</w:t>
      </w:r>
      <w:r>
        <w:rPr>
          <w:rFonts w:ascii="Times New Roman" w:eastAsia="Times New Roman" w:hAnsi="Times New Roman"/>
          <w:color w:val="000000" w:themeColor="text1"/>
          <w:sz w:val="24"/>
          <w:szCs w:val="24"/>
          <w:lang w:eastAsia="es-CR"/>
        </w:rPr>
        <w:t xml:space="preserve"> ------------------</w:t>
      </w:r>
    </w:p>
    <w:p w14:paraId="008860B0"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0239F">
        <w:t xml:space="preserve"> </w:t>
      </w:r>
      <w:r w:rsidRPr="00F0239F">
        <w:rPr>
          <w:rFonts w:ascii="Times New Roman" w:eastAsia="Times New Roman" w:hAnsi="Times New Roman"/>
          <w:color w:val="000000" w:themeColor="text1"/>
          <w:sz w:val="24"/>
          <w:szCs w:val="24"/>
          <w:lang w:eastAsia="es-CR"/>
        </w:rPr>
        <w:t>Agradeció a don Luis por la aclaración y explicó que los presupuestos participativos son aprobados por los concejos de distrito. Señaló que las asociaciones pueden presentar propuestas, pero la propuesta final es remitida por los concejos de distrito, mediante el síndico y sus integrantes, lo que podría explicar que el proyecto no haya sido gestionado directamente a través de la Asociación de Desarrollo. Asimismo, destacó que la finalidad del Concejo Municipal es atender las necesidades de las diferentes comunidades del cantón, incluyendo aquellas alejadas del centro, mediante proyectos diversos. Finalmente, concedió el uso de la palabra a la regidora Yoxana Débora Stevenson Simpson, por un período de hasta tres minutos.</w:t>
      </w:r>
      <w:r>
        <w:rPr>
          <w:rFonts w:ascii="Times New Roman" w:eastAsia="Times New Roman" w:hAnsi="Times New Roman"/>
          <w:color w:val="000000" w:themeColor="text1"/>
          <w:sz w:val="24"/>
          <w:szCs w:val="24"/>
          <w:lang w:eastAsia="es-CR"/>
        </w:rPr>
        <w:t xml:space="preserve"> ----------------------------------------------------------------------------------------------</w:t>
      </w:r>
    </w:p>
    <w:p w14:paraId="0AF1FFEE" w14:textId="77777777" w:rsidR="007D653E" w:rsidRPr="00F0239F"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F0239F">
        <w:rPr>
          <w:rFonts w:ascii="Times New Roman" w:eastAsia="Times New Roman" w:hAnsi="Times New Roman"/>
          <w:b/>
          <w:color w:val="000000" w:themeColor="text1"/>
          <w:sz w:val="24"/>
          <w:szCs w:val="24"/>
          <w:lang w:eastAsia="es-CR"/>
        </w:rPr>
        <w:t>Regidora Stevenson Simpson:</w:t>
      </w:r>
      <w:r w:rsidRPr="00F0239F">
        <w:t xml:space="preserve"> </w:t>
      </w:r>
      <w:r w:rsidRPr="00F0239F">
        <w:rPr>
          <w:rFonts w:ascii="Times New Roman" w:eastAsia="Times New Roman" w:hAnsi="Times New Roman"/>
          <w:color w:val="000000" w:themeColor="text1"/>
          <w:sz w:val="24"/>
          <w:szCs w:val="24"/>
          <w:lang w:eastAsia="es-CR"/>
        </w:rPr>
        <w:t>Manifestó que sus consultas tenían como finalidad comprender con mayor claridad la situación. Solicitó precisar cuándo venció el comité que gestionó el proyecto y si existe algún informe técnico o documento que determine las condiciones del piso y su funcionalidad para el uso de la cerámica. Asimismo, preguntó por qué no se realizó una asamblea para reactivar el comité una vez vencido, con el propósito de continuar con el trámite del proyecto. Finalmente, solicitó aclarar las condiciones en que se encontraba el salón comunal al momento de solicitarse el proyecto, particularmente si contaba con techo, parcialmente con este o carecía de él, y por qué se priorizó la solicitud del piso.</w:t>
      </w:r>
      <w:r>
        <w:rPr>
          <w:rFonts w:ascii="Times New Roman" w:eastAsia="Times New Roman" w:hAnsi="Times New Roman"/>
          <w:color w:val="000000" w:themeColor="text1"/>
          <w:sz w:val="24"/>
          <w:szCs w:val="24"/>
          <w:lang w:eastAsia="es-CR"/>
        </w:rPr>
        <w:t xml:space="preserve"> ------------------------------------------------------------------</w:t>
      </w:r>
    </w:p>
    <w:p w14:paraId="2C870C58" w14:textId="37C4EF5F" w:rsidR="007D653E" w:rsidRPr="00F0239F"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0239F">
        <w:t xml:space="preserve"> </w:t>
      </w:r>
      <w:r w:rsidRPr="00F0239F">
        <w:rPr>
          <w:rFonts w:ascii="Times New Roman" w:eastAsia="Times New Roman" w:hAnsi="Times New Roman"/>
          <w:color w:val="000000" w:themeColor="text1"/>
          <w:sz w:val="24"/>
          <w:szCs w:val="24"/>
          <w:lang w:eastAsia="es-CR"/>
        </w:rPr>
        <w:t>Concedió el uso de la palabra a don Luis para que respondiera las consultas planteadas por la regidora Yoxana Stevenson.</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Sr.</w:t>
      </w:r>
      <w:r w:rsidRPr="00551F4D">
        <w:t xml:space="preserve"> </w:t>
      </w:r>
      <w:r w:rsidRPr="00551F4D">
        <w:rPr>
          <w:rFonts w:ascii="Times New Roman" w:eastAsia="Times New Roman" w:hAnsi="Times New Roman"/>
          <w:b/>
          <w:color w:val="000000" w:themeColor="text1"/>
          <w:sz w:val="24"/>
          <w:szCs w:val="24"/>
          <w:lang w:eastAsia="es-CR"/>
        </w:rPr>
        <w:t>Luis Fernando García Herrera</w:t>
      </w:r>
      <w:r>
        <w:rPr>
          <w:rFonts w:ascii="Times New Roman" w:eastAsia="Times New Roman" w:hAnsi="Times New Roman"/>
          <w:b/>
          <w:color w:val="000000" w:themeColor="text1"/>
          <w:sz w:val="24"/>
          <w:szCs w:val="24"/>
          <w:lang w:eastAsia="es-CR"/>
        </w:rPr>
        <w:t>:</w:t>
      </w:r>
      <w:r w:rsidRPr="00F0239F">
        <w:t xml:space="preserve"> </w:t>
      </w:r>
      <w:r w:rsidRPr="00F0239F">
        <w:rPr>
          <w:rFonts w:ascii="Times New Roman" w:eastAsia="Times New Roman" w:hAnsi="Times New Roman"/>
          <w:color w:val="000000" w:themeColor="text1"/>
          <w:sz w:val="24"/>
          <w:szCs w:val="24"/>
          <w:lang w:eastAsia="es-CR"/>
        </w:rPr>
        <w:t xml:space="preserve">Explicó que la solicitud de la cerámica se realizó </w:t>
      </w:r>
      <w:r w:rsidRPr="00F0239F">
        <w:rPr>
          <w:rFonts w:ascii="Times New Roman" w:eastAsia="Times New Roman" w:hAnsi="Times New Roman"/>
          <w:color w:val="000000" w:themeColor="text1"/>
          <w:sz w:val="24"/>
          <w:szCs w:val="24"/>
          <w:lang w:eastAsia="es-CR"/>
        </w:rPr>
        <w:lastRenderedPageBreak/>
        <w:t>aproximadamente dos años atrás, cuando el salón comunal se encontraba en buenas condiciones, con techo y estructura completa. Indicó que posteriormente un árbol dañó parcialmente el techo, pero este fue reparado de manera provisional. Señaló que, al informarse que se realizaría la sustitución de la estructura de madera por una metálica, los responsables procedieron a desmantelar el salón, dejando únicamente el zócalo. Por esta razón, cuando se recibió la cerámica, no existía un espacio comunal adecuado para utilizarla o almacenarla. Asimismo, manifestó que decidió mantener el material bajo resguardo para evitar entregarlo a una vivienda particular y asumir posteriormente responsabilidades por su manejo. Finalmente, explicó que la situación generó una denuncia ante DINADECO y posibles acciones judiciales en su contra, pese a que, según afirmó, la cerámica se encuentra resguardada y no ha sido utilizada ni sustraída.</w:t>
      </w:r>
      <w:r>
        <w:rPr>
          <w:rFonts w:ascii="Times New Roman" w:eastAsia="Times New Roman" w:hAnsi="Times New Roman"/>
          <w:color w:val="000000" w:themeColor="text1"/>
          <w:sz w:val="24"/>
          <w:szCs w:val="24"/>
          <w:lang w:eastAsia="es-CR"/>
        </w:rPr>
        <w:t xml:space="preserve"> -------------</w:t>
      </w:r>
    </w:p>
    <w:p w14:paraId="53F15AAE" w14:textId="77777777" w:rsidR="007D653E" w:rsidRPr="006B024C"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F0239F">
        <w:t xml:space="preserve"> </w:t>
      </w:r>
      <w:r w:rsidRPr="006B024C">
        <w:rPr>
          <w:rFonts w:ascii="Times New Roman" w:eastAsia="Times New Roman" w:hAnsi="Times New Roman"/>
          <w:color w:val="000000" w:themeColor="text1"/>
          <w:sz w:val="24"/>
          <w:szCs w:val="24"/>
          <w:lang w:eastAsia="es-CR"/>
        </w:rPr>
        <w:t>Agradeció la intervención de don Luis y concedió el uso de la palabra a la regidora Miriam Hurtado, por un período de hasta tres minutos.</w:t>
      </w:r>
      <w:r>
        <w:rPr>
          <w:rFonts w:ascii="Times New Roman" w:eastAsia="Times New Roman" w:hAnsi="Times New Roman"/>
          <w:color w:val="000000" w:themeColor="text1"/>
          <w:sz w:val="24"/>
          <w:szCs w:val="24"/>
          <w:lang w:eastAsia="es-CR"/>
        </w:rPr>
        <w:t xml:space="preserve"> -------------------------</w:t>
      </w:r>
    </w:p>
    <w:p w14:paraId="6D30B693" w14:textId="77777777" w:rsidR="007D653E" w:rsidRPr="006B024C"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Vicepresidente Hurtado Rodríguez:</w:t>
      </w:r>
      <w:r w:rsidRPr="006B024C">
        <w:t xml:space="preserve"> </w:t>
      </w:r>
      <w:r w:rsidRPr="006B024C">
        <w:rPr>
          <w:rFonts w:ascii="Times New Roman" w:eastAsia="Times New Roman" w:hAnsi="Times New Roman"/>
          <w:color w:val="000000" w:themeColor="text1"/>
          <w:sz w:val="24"/>
          <w:szCs w:val="24"/>
          <w:lang w:eastAsia="es-CR"/>
        </w:rPr>
        <w:t>Señaló que la situación representa una llamada de atención para todos los involucrados en la gestión de proyectos participativos, destacando la importancia de identificar adecuadamente las necesidades de las comunidades antes de presentar las solicitudes. Indicó que se encuentran en juego aproximadamente 200 metros de cerámica, con un valor estimado superior a un millón de colones, por lo que consideró positivo que el material se encuentre actualmente resguardado por la Asociación. No obstante, advirtió sobre la responsabilidad que podría recaer sobre el presidente de la organización si el material llegara a desaparecer. Finalmente, planteó que el alcalde y el Concejo Municipal deben determinar el destino del material, ya sea mediante su donación a una organización que tenga una necesidad real o, en caso de no existir un lugar adecuado para utilizarlo, mediante su retiro y traslado a las bodegas municipales para su posterior asignación a otra comunidad.</w:t>
      </w:r>
      <w:r>
        <w:rPr>
          <w:rFonts w:ascii="Times New Roman" w:eastAsia="Times New Roman" w:hAnsi="Times New Roman"/>
          <w:color w:val="000000" w:themeColor="text1"/>
          <w:sz w:val="24"/>
          <w:szCs w:val="24"/>
          <w:lang w:eastAsia="es-CR"/>
        </w:rPr>
        <w:t xml:space="preserve"> ---------------------------------------------</w:t>
      </w:r>
    </w:p>
    <w:p w14:paraId="00D91ECA"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B024C">
        <w:t xml:space="preserve"> </w:t>
      </w:r>
      <w:r w:rsidRPr="006B024C">
        <w:rPr>
          <w:rFonts w:ascii="Times New Roman" w:eastAsia="Times New Roman" w:hAnsi="Times New Roman"/>
          <w:color w:val="000000" w:themeColor="text1"/>
          <w:sz w:val="24"/>
          <w:szCs w:val="24"/>
          <w:lang w:eastAsia="es-CR"/>
        </w:rPr>
        <w:t>Agradeció la intervención de la regidora Miriam Hurtado y señaló que se cerrarían las participaciones con el regidor Freddy Villalta Guadamuz. Posteriormente, se concedería el uso de la palabra al señor alcalde. Indicó que el regidor Villalta contaría con un período de hasta tres minutos para su intervención.</w:t>
      </w:r>
      <w:r>
        <w:rPr>
          <w:rFonts w:ascii="Times New Roman" w:eastAsia="Times New Roman" w:hAnsi="Times New Roman"/>
          <w:color w:val="000000" w:themeColor="text1"/>
          <w:sz w:val="24"/>
          <w:szCs w:val="24"/>
          <w:lang w:eastAsia="es-CR"/>
        </w:rPr>
        <w:t xml:space="preserve"> -------------------------------------------------------</w:t>
      </w:r>
    </w:p>
    <w:p w14:paraId="247EE8C0" w14:textId="25C0FB40" w:rsidR="007D653E" w:rsidRPr="00613708"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6B024C">
        <w:rPr>
          <w:rFonts w:ascii="Times New Roman" w:eastAsia="Times New Roman" w:hAnsi="Times New Roman"/>
          <w:b/>
          <w:color w:val="000000" w:themeColor="text1"/>
          <w:sz w:val="24"/>
          <w:szCs w:val="24"/>
          <w:lang w:eastAsia="es-CR"/>
        </w:rPr>
        <w:t>Regidor Villalta Guadamuz:</w:t>
      </w:r>
      <w:r w:rsidRPr="00613708">
        <w:t xml:space="preserve"> </w:t>
      </w:r>
      <w:r w:rsidRPr="00613708">
        <w:rPr>
          <w:rFonts w:ascii="Times New Roman" w:eastAsia="Times New Roman" w:hAnsi="Times New Roman"/>
          <w:color w:val="000000" w:themeColor="text1"/>
          <w:sz w:val="24"/>
          <w:szCs w:val="24"/>
          <w:lang w:eastAsia="es-CR"/>
        </w:rPr>
        <w:t xml:space="preserve">Consultó si, además de la cerámica, se había adquirido </w:t>
      </w:r>
      <w:r w:rsidR="00EA5EB1" w:rsidRPr="00613708">
        <w:rPr>
          <w:rFonts w:ascii="Times New Roman" w:eastAsia="Times New Roman" w:hAnsi="Times New Roman"/>
          <w:color w:val="000000" w:themeColor="text1"/>
          <w:sz w:val="24"/>
          <w:szCs w:val="24"/>
          <w:lang w:eastAsia="es-CR"/>
        </w:rPr>
        <w:t>bondex</w:t>
      </w:r>
      <w:r w:rsidRPr="00613708">
        <w:rPr>
          <w:rFonts w:ascii="Times New Roman" w:eastAsia="Times New Roman" w:hAnsi="Times New Roman"/>
          <w:color w:val="000000" w:themeColor="text1"/>
          <w:sz w:val="24"/>
          <w:szCs w:val="24"/>
          <w:lang w:eastAsia="es-CR"/>
        </w:rPr>
        <w:t xml:space="preserve">, señalando que este último material podría deteriorarse con el tiempo, lo que representaría una pérdida económica adicional. Asimismo, indicó que los recursos destinados al proyecto, </w:t>
      </w:r>
      <w:r w:rsidRPr="00613708">
        <w:rPr>
          <w:rFonts w:ascii="Times New Roman" w:eastAsia="Times New Roman" w:hAnsi="Times New Roman"/>
          <w:color w:val="000000" w:themeColor="text1"/>
          <w:sz w:val="24"/>
          <w:szCs w:val="24"/>
          <w:lang w:eastAsia="es-CR"/>
        </w:rPr>
        <w:lastRenderedPageBreak/>
        <w:t>provenientes de la distribución del impuesto al banano establecido en la Ley N.° 7313, están sujetos a fiscalización y rendición de cuentas ante el Ministerio de Gobernación y Policía. Por ello, advirtió que la pérdida o deterioro de los materiales podría generar responsabilidades y afectar la imagen de la Municipalidad y de las comunidades beneficiarias. Destacó que los comités comunales no son permanentes y que corresponde a las asociaciones de desarrollo velar por su adecuada conformación y funcionamiento, así como por la protección de los recursos asignados. Finalmente, recomendó que la Asociación de Desarrollo, la Administración Municipal y el Concejo de Distrito coordinen una solución para aprovechar los materiales, especialmente el</w:t>
      </w:r>
      <w:r w:rsidR="00671416" w:rsidRPr="00671416">
        <w:t xml:space="preserve"> </w:t>
      </w:r>
      <w:r w:rsidR="00671416" w:rsidRPr="00671416">
        <w:rPr>
          <w:rFonts w:ascii="Times New Roman" w:eastAsia="Times New Roman" w:hAnsi="Times New Roman"/>
          <w:color w:val="000000" w:themeColor="text1"/>
          <w:sz w:val="24"/>
          <w:szCs w:val="24"/>
          <w:lang w:eastAsia="es-CR"/>
        </w:rPr>
        <w:t>bondex</w:t>
      </w:r>
      <w:r w:rsidRPr="00613708">
        <w:rPr>
          <w:rFonts w:ascii="Times New Roman" w:eastAsia="Times New Roman" w:hAnsi="Times New Roman"/>
          <w:color w:val="000000" w:themeColor="text1"/>
          <w:sz w:val="24"/>
          <w:szCs w:val="24"/>
          <w:lang w:eastAsia="es-CR"/>
        </w:rPr>
        <w:t>, procurando instalarlos en un espacio de uso público y evitar su pérdida, mientras se define la situación del salón comunal de Bajo del Tigre o Los Ángeles.</w:t>
      </w:r>
      <w:r>
        <w:rPr>
          <w:rFonts w:ascii="Times New Roman" w:eastAsia="Times New Roman" w:hAnsi="Times New Roman"/>
          <w:color w:val="000000" w:themeColor="text1"/>
          <w:sz w:val="24"/>
          <w:szCs w:val="24"/>
          <w:lang w:eastAsia="es-CR"/>
        </w:rPr>
        <w:t xml:space="preserve"> ---------------------------------------</w:t>
      </w:r>
    </w:p>
    <w:p w14:paraId="33B3DE86"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613708">
        <w:t xml:space="preserve"> </w:t>
      </w:r>
      <w:r w:rsidRPr="00613708">
        <w:rPr>
          <w:rFonts w:ascii="Times New Roman" w:eastAsia="Times New Roman" w:hAnsi="Times New Roman"/>
          <w:color w:val="000000" w:themeColor="text1"/>
          <w:sz w:val="24"/>
          <w:szCs w:val="24"/>
          <w:lang w:eastAsia="es-CR"/>
        </w:rPr>
        <w:t>Agradeció la intervención del regidor Villalta Guadamuz y señaló que la situación representa un problema importante, especialmente porque los proyectos participativos son financiados mediante la Ley del Impuesto al Banano. Explicó que estos recursos no solo son supervisados por el Concejo Municipal y la Administración Municipal, sino también por el Ministerio de Gobernación y Policía, ante el cual debe presentarse un informe final de cada proyecto. Finalmente, destacó que las comunidades que solicitan proyectos deben valorar previamente si cuentan con las condiciones necesarias para ejecutarlos y asumir adecuadamente la responsabilidad sobre los recursos y materiales asignados. Seguidamente, concedió el uso de la palabra al señor alcalde para cerrar las participaciones.</w:t>
      </w:r>
      <w:r>
        <w:rPr>
          <w:rFonts w:ascii="Times New Roman" w:eastAsia="Times New Roman" w:hAnsi="Times New Roman"/>
          <w:color w:val="000000" w:themeColor="text1"/>
          <w:sz w:val="24"/>
          <w:szCs w:val="24"/>
          <w:lang w:eastAsia="es-CR"/>
        </w:rPr>
        <w:t xml:space="preserve"> --------------------------------------------------</w:t>
      </w:r>
    </w:p>
    <w:p w14:paraId="166C98AE" w14:textId="77777777" w:rsidR="007D653E" w:rsidRPr="001F6E75"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613708">
        <w:rPr>
          <w:rFonts w:ascii="Times New Roman" w:eastAsia="Times New Roman" w:hAnsi="Times New Roman"/>
          <w:b/>
          <w:color w:val="000000" w:themeColor="text1"/>
          <w:sz w:val="24"/>
          <w:szCs w:val="24"/>
          <w:lang w:eastAsia="es-CR"/>
        </w:rPr>
        <w:t>Alcalde Black Reid:</w:t>
      </w:r>
      <w:r w:rsidRPr="001F6E75">
        <w:t xml:space="preserve"> </w:t>
      </w:r>
      <w:r w:rsidRPr="001F6E75">
        <w:rPr>
          <w:rFonts w:ascii="Times New Roman" w:eastAsia="Times New Roman" w:hAnsi="Times New Roman"/>
          <w:color w:val="000000" w:themeColor="text1"/>
          <w:sz w:val="24"/>
          <w:szCs w:val="24"/>
          <w:lang w:eastAsia="es-CR"/>
        </w:rPr>
        <w:t xml:space="preserve">Señaló su preocupación ante la situación presentada con el material destinado al Comité de Desarrollo de Bajos del Tigre, particularmente la cerámica y el bondex, cuyo proyecto fue presentado oportunamente mediante presupuestos participativos, aprobado y adjudicado al comité. Explicó que el salón comunal sufrió daños debido a la caída imprevista de un árbol, ocasionando la destrucción del techo. Posteriormente, el inmueble fue desmantelado mientras se gestionaba un nuevo perfil para la reparación del techo, razón por la cual, al momento de entregar la cerámica, se determinó que no era posible dejarla en el lugar. El material quedó temporalmente bajo custodia de la Asociación de Desarrollo de Santa Marta; sin embargo, aclaró que dicha custodia no le otorga potestad para disponer del material, pues este pertenece al Comité de Desarrollo de Bajos del Tigre y corresponde a un proyecto presentado por dicho comité. El Alcalde manifestó que no estaría de acuerdo con retirarles el proyecto o el material, ya que ello podría </w:t>
      </w:r>
      <w:r w:rsidRPr="001F6E75">
        <w:rPr>
          <w:rFonts w:ascii="Times New Roman" w:eastAsia="Times New Roman" w:hAnsi="Times New Roman"/>
          <w:color w:val="000000" w:themeColor="text1"/>
          <w:sz w:val="24"/>
          <w:szCs w:val="24"/>
          <w:lang w:eastAsia="es-CR"/>
        </w:rPr>
        <w:lastRenderedPageBreak/>
        <w:t>sentar un precedente para que otras asociaciones dispongan de proyectos asignados a comités de desarrollo. Consideró que, en lugar de retirarles los recursos, debe brindárseles apoyo para que el comité vuelva a formalizarse y pueda ejecutar el proyecto correspondiente. Finalmente, indicó que, al tratarse de un asunto administrativo, ordenaría recoger los aproximadamente 200 m² de cerámica y el bondex para resguardarlos. Señaló que el bondex podría destinarse posteriormente a otra asociación que lo requiera, mientras que la cerámica sería conservada para entregársela al Comité de Bajos del Tigre una vez que se concrete el presupuesto para la reparación del techo. Asimismo, manifestó su disposición de apoyar a la Asociación de Desarrollo de Santa Marta en la gestión de materiales para otras necesidades de la comunidad, aclarando que no corresponde utilizar para otros fines la cerámica asignada al proyecto de Bajos del Tigre.</w:t>
      </w:r>
      <w:r>
        <w:rPr>
          <w:rFonts w:ascii="Times New Roman" w:eastAsia="Times New Roman" w:hAnsi="Times New Roman"/>
          <w:color w:val="000000" w:themeColor="text1"/>
          <w:sz w:val="24"/>
          <w:szCs w:val="24"/>
          <w:lang w:eastAsia="es-CR"/>
        </w:rPr>
        <w:t xml:space="preserve"> -------------------------</w:t>
      </w:r>
    </w:p>
    <w:p w14:paraId="5F2A0CCF"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F6E75">
        <w:t xml:space="preserve"> </w:t>
      </w:r>
      <w:r w:rsidRPr="001F6E75">
        <w:rPr>
          <w:rFonts w:ascii="Times New Roman" w:eastAsia="Times New Roman" w:hAnsi="Times New Roman"/>
          <w:color w:val="000000" w:themeColor="text1"/>
          <w:sz w:val="24"/>
          <w:szCs w:val="24"/>
          <w:lang w:eastAsia="es-CR"/>
        </w:rPr>
        <w:t>Informó que se sometería a votación el acuerdo propuesto por los regidores, mediante el cual se insta a la Asociación de Desarrollo a realizar las gestiones necesarias para conformar nuevamente, mediante una asamblea ordinaria o extraordinaria, el Comité Comunal de Bajos del Tigre, con el propósito de que este pueda continuar con su labor en beneficio de la comunidad. El acuerdo fue aprobado por unanimidad, con siete votos a favor y cero en contra.</w:t>
      </w:r>
    </w:p>
    <w:p w14:paraId="046BEA60" w14:textId="06011A66" w:rsidR="002E139F" w:rsidRDefault="002E139F" w:rsidP="002E139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N°3421-18</w:t>
      </w:r>
      <w:r w:rsidRPr="00EA6F42">
        <w:rPr>
          <w:rFonts w:ascii="Times New Roman" w:eastAsia="Times New Roman" w:hAnsi="Times New Roman"/>
          <w:b/>
          <w:color w:val="000000" w:themeColor="text1"/>
          <w:sz w:val="24"/>
          <w:szCs w:val="24"/>
          <w:lang w:eastAsia="es-CR"/>
        </w:rPr>
        <w:t>-08-2026</w:t>
      </w:r>
    </w:p>
    <w:p w14:paraId="735E7712" w14:textId="0A77B799" w:rsidR="005A4104" w:rsidRPr="005A4104" w:rsidRDefault="005A4104" w:rsidP="002E139F">
      <w:pPr>
        <w:spacing w:after="0" w:line="540" w:lineRule="exact"/>
        <w:jc w:val="both"/>
        <w:rPr>
          <w:rFonts w:ascii="Times New Roman" w:eastAsia="Times New Roman" w:hAnsi="Times New Roman"/>
          <w:color w:val="000000" w:themeColor="text1"/>
          <w:sz w:val="24"/>
          <w:szCs w:val="24"/>
          <w:lang w:eastAsia="es-CR"/>
        </w:rPr>
      </w:pPr>
      <w:r w:rsidRPr="005A4104">
        <w:rPr>
          <w:rFonts w:ascii="Times New Roman" w:eastAsia="Times New Roman" w:hAnsi="Times New Roman"/>
          <w:color w:val="000000" w:themeColor="text1"/>
          <w:sz w:val="24"/>
          <w:szCs w:val="24"/>
          <w:lang w:eastAsia="es-CR"/>
        </w:rPr>
        <w:t>Sometido a votación por unanimidad el Concejo Municipal de Siquirres acuerda: Instar a la Asociación de Desarrollo a realizar las gestiones necesarias para conformar nuevamente, mediante asamblea ordinaria o extraordinaria, el Comité Comunal de Bajos del Tigre, con el propósito de que continúe desarrollando su labor en beneficio de la comunidad.</w:t>
      </w:r>
      <w:r>
        <w:rPr>
          <w:rFonts w:ascii="Times New Roman" w:eastAsia="Times New Roman" w:hAnsi="Times New Roman"/>
          <w:color w:val="000000" w:themeColor="text1"/>
          <w:sz w:val="24"/>
          <w:szCs w:val="24"/>
          <w:lang w:eastAsia="es-CR"/>
        </w:rPr>
        <w:t xml:space="preserve"> ------------------------------------</w:t>
      </w:r>
    </w:p>
    <w:p w14:paraId="43579E0A" w14:textId="77777777" w:rsidR="005A4104" w:rsidRDefault="005A4104" w:rsidP="005A4104">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02F541D" w14:textId="48626872"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F6E75">
        <w:t xml:space="preserve"> </w:t>
      </w:r>
      <w:r w:rsidRPr="001F6E75">
        <w:rPr>
          <w:rFonts w:ascii="Times New Roman" w:eastAsia="Times New Roman" w:hAnsi="Times New Roman"/>
          <w:color w:val="000000" w:themeColor="text1"/>
          <w:sz w:val="24"/>
          <w:szCs w:val="24"/>
          <w:lang w:eastAsia="es-CR"/>
        </w:rPr>
        <w:t>Señaló que, conforme a lo manifestado por el señor Alcalde, la Administración Municipal procederá a recoger y mantener bajo custodia los materiales entregados al Comité Comunal de Bajos del Tigre, con el fin de retirar dicha responsabilidad a la Asociación de Desarrollo. Asimismo, indicó que los materiales serán reintegrados al comité una vez que el salón comunal se encuentre en condiciones adecuadas para utilizarl</w:t>
      </w:r>
      <w:r w:rsidR="006918AF">
        <w:rPr>
          <w:rFonts w:ascii="Times New Roman" w:eastAsia="Times New Roman" w:hAnsi="Times New Roman"/>
          <w:color w:val="000000" w:themeColor="text1"/>
          <w:sz w:val="24"/>
          <w:szCs w:val="24"/>
          <w:lang w:eastAsia="es-CR"/>
        </w:rPr>
        <w:t xml:space="preserve">os y así completar el proyecto. </w:t>
      </w:r>
      <w:r w:rsidRPr="001F6E75">
        <w:rPr>
          <w:rFonts w:ascii="Times New Roman" w:eastAsia="Times New Roman" w:hAnsi="Times New Roman"/>
          <w:color w:val="000000" w:themeColor="text1"/>
          <w:sz w:val="24"/>
          <w:szCs w:val="24"/>
          <w:lang w:eastAsia="es-CR"/>
        </w:rPr>
        <w:t>El acuerdo fue aprobado por unanimidad, con siete votos a favor y cero en contra.</w:t>
      </w:r>
      <w:r>
        <w:rPr>
          <w:rFonts w:ascii="Times New Roman" w:eastAsia="Times New Roman" w:hAnsi="Times New Roman"/>
          <w:color w:val="000000" w:themeColor="text1"/>
          <w:sz w:val="24"/>
          <w:szCs w:val="24"/>
          <w:lang w:eastAsia="es-CR"/>
        </w:rPr>
        <w:t xml:space="preserve"> ------------------</w:t>
      </w:r>
    </w:p>
    <w:p w14:paraId="2E1EBEB5" w14:textId="287CFFFE" w:rsidR="002E139F" w:rsidRDefault="002E139F" w:rsidP="00951FC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N°3422-18</w:t>
      </w:r>
      <w:r w:rsidRPr="00EA6F42">
        <w:rPr>
          <w:rFonts w:ascii="Times New Roman" w:eastAsia="Times New Roman" w:hAnsi="Times New Roman"/>
          <w:b/>
          <w:color w:val="000000" w:themeColor="text1"/>
          <w:sz w:val="24"/>
          <w:szCs w:val="24"/>
          <w:lang w:eastAsia="es-CR"/>
        </w:rPr>
        <w:t>-08-2026</w:t>
      </w:r>
    </w:p>
    <w:p w14:paraId="05351CF1" w14:textId="77777777" w:rsidR="006918AF" w:rsidRDefault="007A5E7C" w:rsidP="00951FC9">
      <w:pPr>
        <w:spacing w:after="0" w:line="540" w:lineRule="exact"/>
        <w:jc w:val="both"/>
        <w:rPr>
          <w:rFonts w:ascii="Times New Roman" w:eastAsia="Times New Roman" w:hAnsi="Times New Roman"/>
          <w:color w:val="000000" w:themeColor="text1"/>
          <w:sz w:val="24"/>
          <w:szCs w:val="24"/>
          <w:lang w:eastAsia="es-CR"/>
        </w:rPr>
      </w:pPr>
      <w:r w:rsidRPr="007A5E7C">
        <w:rPr>
          <w:rFonts w:ascii="Times New Roman" w:eastAsia="Times New Roman" w:hAnsi="Times New Roman"/>
          <w:color w:val="000000" w:themeColor="text1"/>
          <w:sz w:val="24"/>
          <w:szCs w:val="24"/>
          <w:lang w:eastAsia="es-CR"/>
        </w:rPr>
        <w:t>Sometido a votación por unanimidad el Concejo Municipal de Siquirres acuerda: Solicitar a la</w:t>
      </w:r>
    </w:p>
    <w:p w14:paraId="5E75774F" w14:textId="6F959C81" w:rsidR="007A5E7C" w:rsidRPr="007A5E7C" w:rsidRDefault="007A5E7C" w:rsidP="00951FC9">
      <w:pPr>
        <w:spacing w:after="0" w:line="540" w:lineRule="exact"/>
        <w:jc w:val="both"/>
        <w:rPr>
          <w:rFonts w:ascii="Times New Roman" w:eastAsia="Times New Roman" w:hAnsi="Times New Roman"/>
          <w:color w:val="000000" w:themeColor="text1"/>
          <w:sz w:val="24"/>
          <w:szCs w:val="24"/>
          <w:lang w:eastAsia="es-CR"/>
        </w:rPr>
      </w:pPr>
      <w:r w:rsidRPr="007A5E7C">
        <w:rPr>
          <w:rFonts w:ascii="Times New Roman" w:eastAsia="Times New Roman" w:hAnsi="Times New Roman"/>
          <w:color w:val="000000" w:themeColor="text1"/>
          <w:sz w:val="24"/>
          <w:szCs w:val="24"/>
          <w:lang w:eastAsia="es-CR"/>
        </w:rPr>
        <w:lastRenderedPageBreak/>
        <w:t xml:space="preserve">Administración Municipal recoger y mantener bajo custodia los materiales entregados al Comité Comunal de Bajos del Tigre, con el fin de relevar a la Asociación de Desarrollo de dicha responsabilidad. Los materiales deberán ser reintegrados al Comité una vez que el salón comunal se encuentre en condiciones adecuadas para su utilización y se pueda completar el </w:t>
      </w:r>
      <w:r w:rsidR="00BC6D72" w:rsidRPr="007A5E7C">
        <w:rPr>
          <w:rFonts w:ascii="Times New Roman" w:eastAsia="Times New Roman" w:hAnsi="Times New Roman"/>
          <w:color w:val="000000" w:themeColor="text1"/>
          <w:sz w:val="24"/>
          <w:szCs w:val="24"/>
          <w:lang w:eastAsia="es-CR"/>
        </w:rPr>
        <w:t>proyecto.</w:t>
      </w:r>
      <w:r w:rsidR="00BC6D72">
        <w:rPr>
          <w:rFonts w:ascii="Times New Roman" w:eastAsia="Times New Roman" w:hAnsi="Times New Roman"/>
          <w:color w:val="000000" w:themeColor="text1"/>
          <w:sz w:val="24"/>
          <w:szCs w:val="24"/>
          <w:lang w:eastAsia="es-CR"/>
        </w:rPr>
        <w:t xml:space="preserve"> ------</w:t>
      </w:r>
    </w:p>
    <w:p w14:paraId="32693B53" w14:textId="77777777" w:rsidR="007A5E7C" w:rsidRDefault="007A5E7C" w:rsidP="007A5E7C">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BBEEAC1" w14:textId="77777777" w:rsidR="007D653E" w:rsidRPr="001F6E75"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F6E75">
        <w:t xml:space="preserve"> </w:t>
      </w:r>
      <w:r w:rsidRPr="001F6E75">
        <w:rPr>
          <w:rFonts w:ascii="Times New Roman" w:eastAsia="Times New Roman" w:hAnsi="Times New Roman"/>
          <w:color w:val="000000" w:themeColor="text1"/>
          <w:sz w:val="24"/>
          <w:szCs w:val="24"/>
          <w:lang w:eastAsia="es-CR"/>
        </w:rPr>
        <w:t>Agradeció a don Luis por su participación y le deseó un buen regreso a casa, expresándole sus mejores deseos y señalando que fue un placer contar con su presencia.</w:t>
      </w:r>
      <w:r>
        <w:rPr>
          <w:rFonts w:ascii="Times New Roman" w:eastAsia="Times New Roman" w:hAnsi="Times New Roman"/>
          <w:color w:val="000000" w:themeColor="text1"/>
          <w:sz w:val="24"/>
          <w:szCs w:val="24"/>
          <w:lang w:eastAsia="es-CR"/>
        </w:rPr>
        <w:t xml:space="preserve"> --------------------------------------------------------------------------------------------------------</w:t>
      </w:r>
    </w:p>
    <w:p w14:paraId="7EE0B913" w14:textId="785799CD" w:rsidR="00951FC9" w:rsidRPr="00951FC9" w:rsidRDefault="00951FC9" w:rsidP="00951FC9">
      <w:pPr>
        <w:spacing w:after="0" w:line="540" w:lineRule="exact"/>
        <w:jc w:val="both"/>
        <w:rPr>
          <w:rFonts w:ascii="Times New Roman" w:eastAsia="Times New Roman" w:hAnsi="Times New Roman"/>
          <w:color w:val="000000" w:themeColor="text1"/>
          <w:sz w:val="24"/>
          <w:szCs w:val="24"/>
          <w:lang w:eastAsia="es-CR"/>
        </w:rPr>
      </w:pPr>
      <w:r w:rsidRPr="00951FC9">
        <w:rPr>
          <w:rFonts w:ascii="Times New Roman" w:eastAsia="Times New Roman" w:hAnsi="Times New Roman"/>
          <w:b/>
          <w:color w:val="000000" w:themeColor="text1"/>
          <w:sz w:val="24"/>
          <w:szCs w:val="24"/>
          <w:lang w:eastAsia="es-CR"/>
        </w:rPr>
        <w:t>2.-</w:t>
      </w:r>
      <w:r w:rsidRPr="00951FC9">
        <w:rPr>
          <w:rFonts w:ascii="Times New Roman" w:eastAsia="Times New Roman" w:hAnsi="Times New Roman"/>
          <w:color w:val="000000" w:themeColor="text1"/>
          <w:sz w:val="24"/>
          <w:szCs w:val="24"/>
          <w:lang w:eastAsia="es-CR"/>
        </w:rPr>
        <w:t>Atención a la Sra. Anielka Bonilla García con el fin de exponer el grave problema que están viviendo en El Cocal de Siquirres relativo al expediente N.° 76879 sobre el cual llevan ocho meses sin recibir contestación alguna. (drenajes y alcantarillados).</w:t>
      </w:r>
      <w:r w:rsidR="007D653E">
        <w:rPr>
          <w:rFonts w:ascii="Times New Roman" w:eastAsia="Times New Roman" w:hAnsi="Times New Roman"/>
          <w:color w:val="000000" w:themeColor="text1"/>
          <w:sz w:val="24"/>
          <w:szCs w:val="24"/>
          <w:lang w:eastAsia="es-CR"/>
        </w:rPr>
        <w:t xml:space="preserve"> ---------------------------------------------</w:t>
      </w:r>
    </w:p>
    <w:p w14:paraId="33B14954" w14:textId="77777777" w:rsidR="007D653E" w:rsidRPr="00681B41"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81B41">
        <w:t xml:space="preserve"> </w:t>
      </w:r>
      <w:r w:rsidRPr="00681B41">
        <w:rPr>
          <w:rFonts w:ascii="Times New Roman" w:eastAsia="Times New Roman" w:hAnsi="Times New Roman"/>
          <w:color w:val="000000" w:themeColor="text1"/>
          <w:sz w:val="24"/>
          <w:szCs w:val="24"/>
          <w:lang w:eastAsia="es-CR"/>
        </w:rPr>
        <w:t>Dio la bienvenida a la segunda atención al público, a cargo de la señora Anielka Bonilla García, a quien cedió el espacio para exponer, durante cinco minutos, la problemática que enfrenta la comunidad de El Cocal de Siquirres.</w:t>
      </w:r>
      <w:r>
        <w:rPr>
          <w:rFonts w:ascii="Times New Roman" w:eastAsia="Times New Roman" w:hAnsi="Times New Roman"/>
          <w:color w:val="000000" w:themeColor="text1"/>
          <w:sz w:val="24"/>
          <w:szCs w:val="24"/>
          <w:lang w:eastAsia="es-CR"/>
        </w:rPr>
        <w:t xml:space="preserve"> -------------------------------------</w:t>
      </w:r>
    </w:p>
    <w:p w14:paraId="3356E851" w14:textId="77777777" w:rsidR="007D653E" w:rsidRPr="00681B41"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551F4D">
        <w:rPr>
          <w:rFonts w:ascii="Times New Roman" w:eastAsia="Times New Roman" w:hAnsi="Times New Roman"/>
          <w:b/>
          <w:color w:val="000000" w:themeColor="text1"/>
          <w:sz w:val="24"/>
          <w:szCs w:val="24"/>
          <w:lang w:eastAsia="es-CR"/>
        </w:rPr>
        <w:t>Sra. Anielka Bonilla García</w:t>
      </w:r>
      <w:r>
        <w:rPr>
          <w:rFonts w:ascii="Times New Roman" w:eastAsia="Times New Roman" w:hAnsi="Times New Roman"/>
          <w:b/>
          <w:color w:val="000000" w:themeColor="text1"/>
          <w:sz w:val="24"/>
          <w:szCs w:val="24"/>
          <w:lang w:eastAsia="es-CR"/>
        </w:rPr>
        <w:t>:</w:t>
      </w:r>
      <w:r w:rsidRPr="00681B41">
        <w:t xml:space="preserve"> </w:t>
      </w:r>
      <w:r w:rsidRPr="00681B41">
        <w:rPr>
          <w:rFonts w:ascii="Times New Roman" w:eastAsia="Times New Roman" w:hAnsi="Times New Roman"/>
          <w:color w:val="000000" w:themeColor="text1"/>
          <w:sz w:val="24"/>
          <w:szCs w:val="24"/>
          <w:lang w:eastAsia="es-CR"/>
        </w:rPr>
        <w:t>Expuso ante el Concejo Municipal la problemática de inundaciones que afecta a vecinos de El Cocal de Siquirres. Indicó que desde el 22 de diciembre de 2025 presentaron ante la Municipalidad el expediente N.° 76879, sin que a la fecha hayan recibido una respuesta formal por escrito. Señaló que la acumulación de aguas pluviales en lotes y calles, debido a la falta de sistemas adecuados de evacuación, ha aumentado considerablemente, dificultando el tránsito seguro de los vecinos hacia sus trabajos y centros de estudio. Asimismo, manifestó que las aguas estancadas generan malos olores, proliferación de zancudos, presencia de hongos y condiciones insalubres, afectando especialmente a los niños y animales domésticos. Indicó que la situación también ha sido comunicada al Ministerio de Salud y que, el 10 de agosto de 2026, solicitaron la intervención del INDER, encontrándose a la espera de una respuesta. Finalmente, solicitó al Concejo Municipal que se apersone a la comunidad, valore directamente la problemática y brinde apoyo para encontrar una solución, especialmente ante la proximidad de períodos de mayores lluvias y con el fin de prevenir situaciones de mayor riesgo.</w:t>
      </w:r>
      <w:r>
        <w:rPr>
          <w:rFonts w:ascii="Times New Roman" w:eastAsia="Times New Roman" w:hAnsi="Times New Roman"/>
          <w:color w:val="000000" w:themeColor="text1"/>
          <w:sz w:val="24"/>
          <w:szCs w:val="24"/>
          <w:lang w:eastAsia="es-CR"/>
        </w:rPr>
        <w:t xml:space="preserve"> ----------------------------------</w:t>
      </w:r>
    </w:p>
    <w:p w14:paraId="281B4C3C" w14:textId="04B84FA9"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3A6504">
        <w:t xml:space="preserve"> </w:t>
      </w:r>
      <w:r w:rsidRPr="003A6504">
        <w:rPr>
          <w:rFonts w:ascii="Times New Roman" w:eastAsia="Times New Roman" w:hAnsi="Times New Roman"/>
          <w:color w:val="000000" w:themeColor="text1"/>
          <w:sz w:val="24"/>
          <w:szCs w:val="24"/>
          <w:lang w:eastAsia="es-CR"/>
        </w:rPr>
        <w:t xml:space="preserve">Manifestó su preocupación por la situación expuesta y señaló que la referencia a una servidumbre es relevante, debido a antecedentes relacionados con el asfaltado </w:t>
      </w:r>
      <w:r w:rsidRPr="003A6504">
        <w:rPr>
          <w:rFonts w:ascii="Times New Roman" w:eastAsia="Times New Roman" w:hAnsi="Times New Roman"/>
          <w:color w:val="000000" w:themeColor="text1"/>
          <w:sz w:val="24"/>
          <w:szCs w:val="24"/>
          <w:lang w:eastAsia="es-CR"/>
        </w:rPr>
        <w:lastRenderedPageBreak/>
        <w:t xml:space="preserve">y el manejo de aguas pluviales en la comunidad de El Cocal. Explicó que el problema se origina, en parte, porque algunos vecinos no accedieron oportunamente a retirar sus cercas para permitir la ampliación de las vías y la implementación de un adecuado sistema de evacuación de aguas pluviales. Aclaró que las inundaciones corresponden a aguas provenientes de las lluvias y no a que terceros estén desviando agua hacia las propiedades. Indicó que una situación similar se presentó en Indiana 2, comunidades que corresponden a terrenos del INDER, donde existen calles que no cumplen con la medida reglamentaria de 14 metros de </w:t>
      </w:r>
      <w:r w:rsidR="0079762B">
        <w:rPr>
          <w:rFonts w:ascii="Times New Roman" w:eastAsia="Times New Roman" w:hAnsi="Times New Roman"/>
          <w:color w:val="000000" w:themeColor="text1"/>
          <w:sz w:val="24"/>
          <w:szCs w:val="24"/>
          <w:lang w:eastAsia="es-CR"/>
        </w:rPr>
        <w:t>cerca a</w:t>
      </w:r>
      <w:r w:rsidRPr="003A6504">
        <w:rPr>
          <w:rFonts w:ascii="Times New Roman" w:eastAsia="Times New Roman" w:hAnsi="Times New Roman"/>
          <w:color w:val="000000" w:themeColor="text1"/>
          <w:sz w:val="24"/>
          <w:szCs w:val="24"/>
          <w:lang w:eastAsia="es-CR"/>
        </w:rPr>
        <w:t xml:space="preserve"> cerca y donde pocas familias cuentan con titulación de sus terrenos. Señaló que la Municipalidad enfrenta limitaciones para intervenir calles que no son públicas o que no cumplen con las medidas reglamentarias, incluso existiendo impedimentos legales para realizar determinadas obras. Recordó que los proyectos de asfaltado en El Cocal e Indiana 2 fueron ejecutados principalmente con recursos del INDER, con participación de la Municipalidad. Finalmente, indicó que la falta de colaboración de algunos vecinos en el momento oportuno contribuyó a generar las dificultades actuales y concedió el uso de la palabra al regidor Freddy Villalta para que se refiriera al tema.</w:t>
      </w:r>
      <w:r>
        <w:rPr>
          <w:rFonts w:ascii="Times New Roman" w:eastAsia="Times New Roman" w:hAnsi="Times New Roman"/>
          <w:color w:val="000000" w:themeColor="text1"/>
          <w:sz w:val="24"/>
          <w:szCs w:val="24"/>
          <w:lang w:eastAsia="es-CR"/>
        </w:rPr>
        <w:t xml:space="preserve"> ---------------------------------------------------</w:t>
      </w:r>
    </w:p>
    <w:p w14:paraId="3A486759" w14:textId="77777777" w:rsidR="007D653E" w:rsidRPr="003A6504"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3A6504">
        <w:rPr>
          <w:rFonts w:ascii="Times New Roman" w:eastAsia="Times New Roman" w:hAnsi="Times New Roman"/>
          <w:b/>
          <w:color w:val="000000" w:themeColor="text1"/>
          <w:sz w:val="24"/>
          <w:szCs w:val="24"/>
          <w:lang w:eastAsia="es-CR"/>
        </w:rPr>
        <w:t>Regidor Villalta Guadamuz:</w:t>
      </w:r>
      <w:r w:rsidRPr="003A6504">
        <w:t xml:space="preserve"> </w:t>
      </w:r>
      <w:r w:rsidRPr="003A6504">
        <w:rPr>
          <w:rFonts w:ascii="Times New Roman" w:eastAsia="Times New Roman" w:hAnsi="Times New Roman"/>
          <w:color w:val="000000" w:themeColor="text1"/>
          <w:sz w:val="24"/>
          <w:szCs w:val="24"/>
          <w:lang w:eastAsia="es-CR"/>
        </w:rPr>
        <w:t>Señaló que el problema principal planteado por los vecinos corresponde al manejo y evacuación de las aguas, por lo que consideró necesaria la participación del INDER, debido a que este tiene competencia sobre los terrenos donde se ubica la comunidad. Propuso coordinar con personeros del INDER, así como con la comisión municipal correspondiente, con el propósito de analizar la situación y buscar alternativas de solución. Consideró que podría solicitarse a los propietarios, como parte de los procesos relacionados con sus terrenos, que permitan ajustar las dimensiones de las vías a las medidas correspondientes, facilitando posteriormente la intervención de la Administración Municipal. Asimismo, indicó que, una vez habilitadas adecuadamente las calles, la Municipalidad podría ejecutar trabajos de cuneteado y canalización de aguas hacia puntos de desfogue, evitando que estas permanezcan acumuladas en los patios y viviendas. Finalmente, destacó la importancia de buscar una solución conjunta con el INDER, en lugar de limitarse a señalar las restricciones existentes.</w:t>
      </w:r>
      <w:r>
        <w:rPr>
          <w:rFonts w:ascii="Times New Roman" w:eastAsia="Times New Roman" w:hAnsi="Times New Roman"/>
          <w:color w:val="000000" w:themeColor="text1"/>
          <w:sz w:val="24"/>
          <w:szCs w:val="24"/>
          <w:lang w:eastAsia="es-CR"/>
        </w:rPr>
        <w:t xml:space="preserve"> -----------------</w:t>
      </w:r>
    </w:p>
    <w:p w14:paraId="6697D8C9" w14:textId="0878AD82" w:rsidR="007D653E" w:rsidRPr="006918AF" w:rsidRDefault="007D653E" w:rsidP="007D653E">
      <w:pPr>
        <w:spacing w:after="0" w:line="540" w:lineRule="exact"/>
        <w:jc w:val="both"/>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3A6504">
        <w:t xml:space="preserve"> </w:t>
      </w:r>
      <w:r w:rsidRPr="003A6504">
        <w:rPr>
          <w:rFonts w:ascii="Times New Roman" w:eastAsia="Times New Roman" w:hAnsi="Times New Roman"/>
          <w:color w:val="000000" w:themeColor="text1"/>
          <w:sz w:val="24"/>
          <w:szCs w:val="24"/>
          <w:lang w:eastAsia="es-CR"/>
        </w:rPr>
        <w:t>Agradeció la participación del regidor Villalta Guadamuz y, al no intervenir el regidor Portillo Luna, concedió el uso de la palabra al señor Alcalde por un período de hasta cinco minutos.</w:t>
      </w:r>
      <w:r w:rsidRPr="003A6504">
        <w:t xml:space="preserve"> </w:t>
      </w:r>
      <w:r>
        <w:t>---------------------------------------------------------------------------------------------------------</w:t>
      </w:r>
      <w:r>
        <w:rPr>
          <w:rFonts w:ascii="Times New Roman" w:eastAsia="Times New Roman" w:hAnsi="Times New Roman"/>
          <w:b/>
          <w:color w:val="000000" w:themeColor="text1"/>
          <w:sz w:val="24"/>
          <w:szCs w:val="24"/>
          <w:lang w:eastAsia="es-CR"/>
        </w:rPr>
        <w:t>Alcalde Black Reid:</w:t>
      </w:r>
      <w:r w:rsidRPr="009C2D4C">
        <w:t xml:space="preserve"> </w:t>
      </w:r>
      <w:r w:rsidRPr="009C2D4C">
        <w:rPr>
          <w:rFonts w:ascii="Times New Roman" w:eastAsia="Times New Roman" w:hAnsi="Times New Roman"/>
          <w:color w:val="000000" w:themeColor="text1"/>
          <w:sz w:val="24"/>
          <w:szCs w:val="24"/>
          <w:lang w:eastAsia="es-CR"/>
        </w:rPr>
        <w:t xml:space="preserve">Explicó que la problemática de inundaciones en El Cocal es conocida por la </w:t>
      </w:r>
      <w:r w:rsidRPr="009C2D4C">
        <w:rPr>
          <w:rFonts w:ascii="Times New Roman" w:eastAsia="Times New Roman" w:hAnsi="Times New Roman"/>
          <w:color w:val="000000" w:themeColor="text1"/>
          <w:sz w:val="24"/>
          <w:szCs w:val="24"/>
          <w:lang w:eastAsia="es-CR"/>
        </w:rPr>
        <w:lastRenderedPageBreak/>
        <w:t>Administración Municipal y se debe, principalmente, a la acumulación de aguas provenientes de zonas altas, incluyendo sectores cercanos a la Ruta 806, que atraviesan propiedades privadas y posteriormente inundan las viviendas y calles de la comunidad. Señaló que una de las calles afectadas quedó fuera del proyecto de asfaltado debido a que no cumplía con los requisitos establecidos en ese momento. Recordó que anteriormente se había considerado una medida de siete metros para declarar calles públicas dentro de territorios del INDER, mientras que actualmente la normativa establece 14 metros, situación que dificulta que los vecinos puedan retirar sus cercas para cumplir con la medida vigente. Indicó que el problema también se relaciona con la falta de infraestructura de drenaje por parte del INDER al momento de entregar los terrenos, lo que provocó que cada propietario cerrara su parcela sin contar con un sistema adecuado para evacuar las aguas. Manifestó que se ha planteado gestionar un convenio con el INDER para realizar trabajos de zanjeo y drenaje, así como valorar el uso del backhoe municipal, procurando que cada propietario habilite las alcantarillas frente a su propiedad. Asimismo, informó que se ha solicitado material para realizar rellenos en sectores afectados y señaló que existen posibles puntos de desfogue hacia una calle pública ubicada en la parte posterior de la comunidad. Finalmente, consideró conveniente que los miembros del Concejo Municipal realicen visitas al sitio para conocer directamente las condiciones de las comunidades y comprender con mayor precisión las problemáticas expuestas por los vecinos.</w:t>
      </w:r>
      <w:r>
        <w:rPr>
          <w:rFonts w:ascii="Times New Roman" w:eastAsia="Times New Roman" w:hAnsi="Times New Roman"/>
          <w:color w:val="000000" w:themeColor="text1"/>
          <w:sz w:val="24"/>
          <w:szCs w:val="24"/>
          <w:lang w:eastAsia="es-CR"/>
        </w:rPr>
        <w:t xml:space="preserve"> -------------------------------------------------------------------</w:t>
      </w:r>
    </w:p>
    <w:p w14:paraId="6A647487" w14:textId="77777777" w:rsidR="007D653E" w:rsidRPr="009C2D4C"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551F4D">
        <w:rPr>
          <w:rFonts w:ascii="Times New Roman" w:eastAsia="Times New Roman" w:hAnsi="Times New Roman"/>
          <w:b/>
          <w:color w:val="000000" w:themeColor="text1"/>
          <w:sz w:val="24"/>
          <w:szCs w:val="24"/>
          <w:lang w:eastAsia="es-CR"/>
        </w:rPr>
        <w:t>Sra. Anielka Bonilla García</w:t>
      </w:r>
      <w:r>
        <w:rPr>
          <w:rFonts w:ascii="Times New Roman" w:eastAsia="Times New Roman" w:hAnsi="Times New Roman"/>
          <w:b/>
          <w:color w:val="000000" w:themeColor="text1"/>
          <w:sz w:val="24"/>
          <w:szCs w:val="24"/>
          <w:lang w:eastAsia="es-CR"/>
        </w:rPr>
        <w:t>:</w:t>
      </w:r>
      <w:r w:rsidRPr="009C2D4C">
        <w:t xml:space="preserve"> </w:t>
      </w:r>
      <w:r w:rsidRPr="009C2D4C">
        <w:rPr>
          <w:rFonts w:ascii="Times New Roman" w:eastAsia="Times New Roman" w:hAnsi="Times New Roman"/>
          <w:color w:val="000000" w:themeColor="text1"/>
          <w:sz w:val="24"/>
          <w:szCs w:val="24"/>
          <w:lang w:eastAsia="es-CR"/>
        </w:rPr>
        <w:t>Manifestó que los vecinos ya habían realizado el retiro de las cercas correspondiente, aunque indicó no contar en ese momento con el dato exacto sobre la medida de la vía. Señaló que, según tienen entendido, actualmente la calle ya cumple con la medida requerida.</w:t>
      </w:r>
    </w:p>
    <w:p w14:paraId="2AD75342" w14:textId="77777777" w:rsidR="007D653E" w:rsidRPr="004D3430"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4D3430">
        <w:t xml:space="preserve"> </w:t>
      </w:r>
      <w:r w:rsidRPr="004D3430">
        <w:rPr>
          <w:rFonts w:ascii="Times New Roman" w:eastAsia="Times New Roman" w:hAnsi="Times New Roman"/>
          <w:color w:val="000000" w:themeColor="text1"/>
          <w:sz w:val="24"/>
          <w:szCs w:val="24"/>
          <w:lang w:eastAsia="es-CR"/>
        </w:rPr>
        <w:t xml:space="preserve">Indicó que la vía cuenta actualmente con aproximadamente siete metros de ancho y explicó que sería necesario realizar un zanjón de unos 40 centímetros para facilitar la evacuación de las aguas, lo que reduciría parcialmente el espacio disponible para el tránsito. Señaló que ya había visitado el lugar y que existe un compromiso previo con los vecinos para brindarles apoyo mediante maquinaria municipal, específicamente el backhoe, con el fin de limpiar y canalizar las aguas acumuladas en la calle pública. Asimismo, manifestó que se gestionarán algunos viajes de material para rellenar un sector donde se forman acumulaciones de agua. Reconoció que las condiciones climáticas actuales han generado afectaciones en diferentes sectores del cantón, pero reiteró la disposición de la Administración Municipal de atender la </w:t>
      </w:r>
      <w:r w:rsidRPr="004D3430">
        <w:rPr>
          <w:rFonts w:ascii="Times New Roman" w:eastAsia="Times New Roman" w:hAnsi="Times New Roman"/>
          <w:color w:val="000000" w:themeColor="text1"/>
          <w:sz w:val="24"/>
          <w:szCs w:val="24"/>
          <w:lang w:eastAsia="es-CR"/>
        </w:rPr>
        <w:lastRenderedPageBreak/>
        <w:t>problemática de los vecinos de El Cocal. Explicó que, de haberse ejecutado el proyecto de asfaltado, probablemente se habría podido elevar la vía y construir las obras de drenaje necesarias; sin embargo, en su momento la calle no cumplía con las condiciones requeridas para incorporarse al proyecto. Finalmente, aclaró que el apoyo municipal se enfocaría en intervenir la calle pública, donde transitan los vehículos, y no terrenos privados, debido a las limitaciones existentes respecto de vías que aún no cuentan con código o no cumplen plenamente con los requisitos registrales.</w:t>
      </w:r>
      <w:r>
        <w:rPr>
          <w:rFonts w:ascii="Times New Roman" w:eastAsia="Times New Roman" w:hAnsi="Times New Roman"/>
          <w:color w:val="000000" w:themeColor="text1"/>
          <w:sz w:val="24"/>
          <w:szCs w:val="24"/>
          <w:lang w:eastAsia="es-CR"/>
        </w:rPr>
        <w:t xml:space="preserve"> --</w:t>
      </w:r>
    </w:p>
    <w:p w14:paraId="21A1DA41" w14:textId="77777777" w:rsidR="007D653E" w:rsidRPr="004D343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4D3430">
        <w:t xml:space="preserve"> </w:t>
      </w:r>
      <w:r w:rsidRPr="004D3430">
        <w:rPr>
          <w:rFonts w:ascii="Times New Roman" w:eastAsia="Times New Roman" w:hAnsi="Times New Roman"/>
          <w:color w:val="000000" w:themeColor="text1"/>
          <w:sz w:val="24"/>
          <w:szCs w:val="24"/>
          <w:lang w:eastAsia="es-CR"/>
        </w:rPr>
        <w:t>Agradeció la intervención del señor Alcalde y le indicó que disponía de dos minutos adicionales para brindar, si lo consideraba pertinente, un mensaje final.</w:t>
      </w:r>
      <w:r>
        <w:rPr>
          <w:rFonts w:ascii="Times New Roman" w:eastAsia="Times New Roman" w:hAnsi="Times New Roman"/>
          <w:color w:val="000000" w:themeColor="text1"/>
          <w:sz w:val="24"/>
          <w:szCs w:val="24"/>
          <w:lang w:eastAsia="es-CR"/>
        </w:rPr>
        <w:t xml:space="preserve"> -</w:t>
      </w:r>
    </w:p>
    <w:p w14:paraId="593EA9D5"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551F4D">
        <w:rPr>
          <w:rFonts w:ascii="Times New Roman" w:eastAsia="Times New Roman" w:hAnsi="Times New Roman"/>
          <w:b/>
          <w:color w:val="000000" w:themeColor="text1"/>
          <w:sz w:val="24"/>
          <w:szCs w:val="24"/>
          <w:lang w:eastAsia="es-CR"/>
        </w:rPr>
        <w:t>Sra. Anielka Bonilla García</w:t>
      </w:r>
      <w:r>
        <w:rPr>
          <w:rFonts w:ascii="Times New Roman" w:eastAsia="Times New Roman" w:hAnsi="Times New Roman"/>
          <w:b/>
          <w:color w:val="000000" w:themeColor="text1"/>
          <w:sz w:val="24"/>
          <w:szCs w:val="24"/>
          <w:lang w:eastAsia="es-CR"/>
        </w:rPr>
        <w:t>:</w:t>
      </w:r>
      <w:r w:rsidRPr="004D3430">
        <w:t xml:space="preserve"> </w:t>
      </w:r>
      <w:r w:rsidRPr="004D3430">
        <w:rPr>
          <w:rFonts w:ascii="Times New Roman" w:eastAsia="Times New Roman" w:hAnsi="Times New Roman"/>
          <w:color w:val="000000" w:themeColor="text1"/>
          <w:sz w:val="24"/>
          <w:szCs w:val="24"/>
          <w:lang w:eastAsia="es-CR"/>
        </w:rPr>
        <w:t>Manifestó que la visita al Concejo Municipal tiene como propósito obtener respuestas favorables a la problemática planteada y, además, solicitó que los compromisos y respuestas correspondientes queden formalmente respaldados mediante un documento.</w:t>
      </w:r>
      <w:r>
        <w:rPr>
          <w:rFonts w:ascii="Times New Roman" w:eastAsia="Times New Roman" w:hAnsi="Times New Roman"/>
          <w:color w:val="000000" w:themeColor="text1"/>
          <w:sz w:val="24"/>
          <w:szCs w:val="24"/>
          <w:lang w:eastAsia="es-CR"/>
        </w:rPr>
        <w:t xml:space="preserve"> ----------</w:t>
      </w:r>
    </w:p>
    <w:p w14:paraId="54062F63" w14:textId="77777777" w:rsidR="007D653E" w:rsidRPr="00D12A8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D12A80">
        <w:t xml:space="preserve"> </w:t>
      </w:r>
      <w:r w:rsidRPr="00D12A80">
        <w:rPr>
          <w:rFonts w:ascii="Times New Roman" w:eastAsia="Times New Roman" w:hAnsi="Times New Roman"/>
          <w:color w:val="000000" w:themeColor="text1"/>
          <w:sz w:val="24"/>
          <w:szCs w:val="24"/>
          <w:lang w:eastAsia="es-CR"/>
        </w:rPr>
        <w:t>Aclaró que la Municipalidad no puede intervenir legalmente en servidumbres que no sean vías públicas, por lo que el Concejo Municipal no puede adoptar un acuerdo formal que ordene este tipo de actuaciones, debido a las implicaciones legales que podría generar. Indicó que lo manifestado por el señor Alcalde constituye un compromiso administrativo para procurar atender la situación, dentro de las posibilidades existentes, pero no debe entenderse como un acuerdo del Concejo Municipal. Señaló que el Concejo podría mantenerse vigilante para procurar que dicho compromiso sea atendido oportunamente. Asimismo, recordó que la documentación presentada por los vecinos ya fue remitida a la Junta Vial para su conocimiento y seguimiento. Finalmente, reiteró que cualquier actuación municipal deberá realizarse dentro del marco de la legalidad y las competencias correspondientes.</w:t>
      </w:r>
      <w:r>
        <w:rPr>
          <w:rFonts w:ascii="Times New Roman" w:eastAsia="Times New Roman" w:hAnsi="Times New Roman"/>
          <w:color w:val="000000" w:themeColor="text1"/>
          <w:sz w:val="24"/>
          <w:szCs w:val="24"/>
          <w:lang w:eastAsia="es-CR"/>
        </w:rPr>
        <w:t xml:space="preserve"> ---------------------------------------------</w:t>
      </w:r>
    </w:p>
    <w:p w14:paraId="0C54CF18" w14:textId="77777777" w:rsidR="007D653E" w:rsidRPr="00D26B9A"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551F4D">
        <w:rPr>
          <w:rFonts w:ascii="Times New Roman" w:eastAsia="Times New Roman" w:hAnsi="Times New Roman"/>
          <w:b/>
          <w:color w:val="000000" w:themeColor="text1"/>
          <w:sz w:val="24"/>
          <w:szCs w:val="24"/>
          <w:lang w:eastAsia="es-CR"/>
        </w:rPr>
        <w:t>Sra. Anielka Bonilla García</w:t>
      </w:r>
      <w:r>
        <w:rPr>
          <w:rFonts w:ascii="Times New Roman" w:eastAsia="Times New Roman" w:hAnsi="Times New Roman"/>
          <w:b/>
          <w:color w:val="000000" w:themeColor="text1"/>
          <w:sz w:val="24"/>
          <w:szCs w:val="24"/>
          <w:lang w:eastAsia="es-CR"/>
        </w:rPr>
        <w:t>:</w:t>
      </w:r>
      <w:r w:rsidRPr="00D26B9A">
        <w:t xml:space="preserve"> </w:t>
      </w:r>
      <w:r w:rsidRPr="00D26B9A">
        <w:rPr>
          <w:rFonts w:ascii="Times New Roman" w:eastAsia="Times New Roman" w:hAnsi="Times New Roman"/>
          <w:color w:val="000000" w:themeColor="text1"/>
          <w:sz w:val="24"/>
          <w:szCs w:val="24"/>
          <w:lang w:eastAsia="es-CR"/>
        </w:rPr>
        <w:t>Solicitó que quedara claramente establecido que la atención principal de la problemática corresponde al INDER, además de los compromisos expresados por la Municipalidad durante la sesión.</w:t>
      </w:r>
      <w:r>
        <w:rPr>
          <w:rFonts w:ascii="Times New Roman" w:eastAsia="Times New Roman" w:hAnsi="Times New Roman"/>
          <w:color w:val="000000" w:themeColor="text1"/>
          <w:sz w:val="24"/>
          <w:szCs w:val="24"/>
          <w:lang w:eastAsia="es-CR"/>
        </w:rPr>
        <w:t xml:space="preserve"> --------------------------------------------------------------------------</w:t>
      </w:r>
    </w:p>
    <w:p w14:paraId="2C99954D"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D26B9A">
        <w:t xml:space="preserve"> </w:t>
      </w:r>
      <w:r w:rsidRPr="00D26B9A">
        <w:rPr>
          <w:rFonts w:ascii="Times New Roman" w:eastAsia="Times New Roman" w:hAnsi="Times New Roman"/>
          <w:color w:val="000000" w:themeColor="text1"/>
          <w:sz w:val="24"/>
          <w:szCs w:val="24"/>
          <w:lang w:eastAsia="es-CR"/>
        </w:rPr>
        <w:t xml:space="preserve">Aclaró que el INDER es propietario de los terrenos donde se ubica la comunidad, por lo que tiene competencia para intervenir y realizar obras dentro de dichas propiedades. Señaló que, precisamente por tratarse de terrenos del INDER, dicha institución destinó recursos importantes para la ejecución del proyecto de asfaltado. Explicó que la Municipalidad no es propietaria de los terrenos ni de la vía señalada, la cual no cuenta con código de camino ni está reconocida como calle pública, por lo que su capacidad legal de intervención es </w:t>
      </w:r>
      <w:r w:rsidRPr="00D26B9A">
        <w:rPr>
          <w:rFonts w:ascii="Times New Roman" w:eastAsia="Times New Roman" w:hAnsi="Times New Roman"/>
          <w:color w:val="000000" w:themeColor="text1"/>
          <w:sz w:val="24"/>
          <w:szCs w:val="24"/>
          <w:lang w:eastAsia="es-CR"/>
        </w:rPr>
        <w:lastRenderedPageBreak/>
        <w:t>limitada. Finalmente, concedió el uso de la palabra al regidor Freddy Villalta y posteriormente a la regidora Camareno, para cerrar la atención del tema.</w:t>
      </w:r>
      <w:r>
        <w:rPr>
          <w:rFonts w:ascii="Times New Roman" w:eastAsia="Times New Roman" w:hAnsi="Times New Roman"/>
          <w:color w:val="000000" w:themeColor="text1"/>
          <w:sz w:val="24"/>
          <w:szCs w:val="24"/>
          <w:lang w:eastAsia="es-CR"/>
        </w:rPr>
        <w:t xml:space="preserve"> --------------------------------------------------</w:t>
      </w:r>
    </w:p>
    <w:p w14:paraId="1B016CB0" w14:textId="77777777" w:rsidR="007D653E" w:rsidRPr="00D26B9A"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D26B9A">
        <w:rPr>
          <w:rFonts w:ascii="Times New Roman" w:eastAsia="Times New Roman" w:hAnsi="Times New Roman"/>
          <w:b/>
          <w:color w:val="000000" w:themeColor="text1"/>
          <w:sz w:val="24"/>
          <w:szCs w:val="24"/>
          <w:lang w:eastAsia="es-CR"/>
        </w:rPr>
        <w:t>Regidor Villalta Guadamuz:</w:t>
      </w:r>
      <w:r w:rsidRPr="00D26B9A">
        <w:t xml:space="preserve"> </w:t>
      </w:r>
      <w:r w:rsidRPr="00D26B9A">
        <w:rPr>
          <w:rFonts w:ascii="Times New Roman" w:eastAsia="Times New Roman" w:hAnsi="Times New Roman"/>
          <w:color w:val="000000" w:themeColor="text1"/>
          <w:sz w:val="24"/>
          <w:szCs w:val="24"/>
          <w:lang w:eastAsia="es-CR"/>
        </w:rPr>
        <w:t>Propuso la realización de una mesa de trabajo con la participación del INDER, representantes de los vecinos afectados, miembros del Concejo Municipal y la Administración Municipal, con el propósito de analizar de manera conjunta la problemática de las aguas en El Cocal. Señaló que esta mesa permitiría no solo abordar la situación actual de las aguas pluviales, sino también valorar a futuro las condiciones de las calles, su posible oficialización y las acciones que correspondan a cada institución. Destacó la importancia de contar con la participación de la Administración Municipal, debido a su eventual responsabilidad en las inspecciones y procesos relacionados con la infraestructura vial. Finalmente, sometió la propuesta a consideración de los miembros del Concejo como una forma de brindar atención y seguimiento a las necesidades de la comunidad.</w:t>
      </w:r>
      <w:r>
        <w:rPr>
          <w:rFonts w:ascii="Times New Roman" w:eastAsia="Times New Roman" w:hAnsi="Times New Roman"/>
          <w:color w:val="000000" w:themeColor="text1"/>
          <w:sz w:val="24"/>
          <w:szCs w:val="24"/>
          <w:lang w:eastAsia="es-CR"/>
        </w:rPr>
        <w:t xml:space="preserve"> --------------------------------------------------------------------------</w:t>
      </w:r>
    </w:p>
    <w:p w14:paraId="20B35AE1" w14:textId="77777777" w:rsidR="007D653E" w:rsidRPr="00C8704D"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8704D">
        <w:t xml:space="preserve"> </w:t>
      </w:r>
      <w:r w:rsidRPr="00C8704D">
        <w:rPr>
          <w:rFonts w:ascii="Times New Roman" w:eastAsia="Times New Roman" w:hAnsi="Times New Roman"/>
          <w:color w:val="000000" w:themeColor="text1"/>
          <w:sz w:val="24"/>
          <w:szCs w:val="24"/>
          <w:lang w:eastAsia="es-CR"/>
        </w:rPr>
        <w:t>Agradeció la propuesta presentada por el regidor Villalta y concedió el uso de la palabra a la señora Yorleny por un minuto, previo a la toma del acuerdo correspondiente.</w:t>
      </w:r>
      <w:r>
        <w:rPr>
          <w:rFonts w:ascii="Times New Roman" w:eastAsia="Times New Roman" w:hAnsi="Times New Roman"/>
          <w:color w:val="000000" w:themeColor="text1"/>
          <w:sz w:val="24"/>
          <w:szCs w:val="24"/>
          <w:lang w:eastAsia="es-CR"/>
        </w:rPr>
        <w:t xml:space="preserve"> ------------------------------------------------------------------------------------------------</w:t>
      </w:r>
    </w:p>
    <w:p w14:paraId="1BB23365" w14:textId="77777777" w:rsidR="007D653E" w:rsidRDefault="007D653E" w:rsidP="007D653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Camareno Álvarez:</w:t>
      </w:r>
      <w:r w:rsidRPr="00C8704D">
        <w:t xml:space="preserve"> </w:t>
      </w:r>
      <w:r w:rsidRPr="00C8704D">
        <w:rPr>
          <w:rFonts w:ascii="Times New Roman" w:eastAsia="Times New Roman" w:hAnsi="Times New Roman"/>
          <w:color w:val="000000" w:themeColor="text1"/>
          <w:sz w:val="24"/>
          <w:szCs w:val="24"/>
          <w:lang w:eastAsia="es-CR"/>
        </w:rPr>
        <w:t>Señaló que las manifestaciones realizadas durante la sesión quedan registradas en el acta municipal. En ese sentido, se comprometió a proporcionar a la señora Anielka Bonilla una copia del acta en la que consta el compromiso expresado por el señor Alcalde respecto a la atención de la carretera, indicando que dicho registro constituye respaldo formal de lo manifestado durante la sesión.</w:t>
      </w:r>
      <w:r>
        <w:rPr>
          <w:rFonts w:ascii="Times New Roman" w:eastAsia="Times New Roman" w:hAnsi="Times New Roman"/>
          <w:color w:val="000000" w:themeColor="text1"/>
          <w:sz w:val="24"/>
          <w:szCs w:val="24"/>
          <w:lang w:eastAsia="es-CR"/>
        </w:rPr>
        <w:t xml:space="preserve"> ----------------------------------------------------------------</w:t>
      </w:r>
    </w:p>
    <w:p w14:paraId="1E6A7260"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172EF0">
        <w:t xml:space="preserve"> </w:t>
      </w:r>
      <w:r w:rsidRPr="00172EF0">
        <w:rPr>
          <w:rFonts w:ascii="Times New Roman" w:eastAsia="Times New Roman" w:hAnsi="Times New Roman"/>
          <w:color w:val="000000" w:themeColor="text1"/>
          <w:sz w:val="24"/>
          <w:szCs w:val="24"/>
          <w:lang w:eastAsia="es-CR"/>
        </w:rPr>
        <w:t>Concedió el uso de la palabra al señor Alcalde por un período de dos minutos.</w:t>
      </w:r>
      <w:r>
        <w:rPr>
          <w:rFonts w:ascii="Times New Roman" w:eastAsia="Times New Roman" w:hAnsi="Times New Roman"/>
          <w:color w:val="000000" w:themeColor="text1"/>
          <w:sz w:val="24"/>
          <w:szCs w:val="24"/>
          <w:lang w:eastAsia="es-CR"/>
        </w:rPr>
        <w:t xml:space="preserve"> -----------------------------------------------------------------------------------------------------</w:t>
      </w:r>
    </w:p>
    <w:p w14:paraId="74B287B1" w14:textId="77777777" w:rsidR="007D653E" w:rsidRPr="00172EF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72EF0">
        <w:rPr>
          <w:rFonts w:ascii="Times New Roman" w:eastAsia="Times New Roman" w:hAnsi="Times New Roman"/>
          <w:b/>
          <w:color w:val="000000" w:themeColor="text1"/>
          <w:sz w:val="24"/>
          <w:szCs w:val="24"/>
          <w:lang w:eastAsia="es-CR"/>
        </w:rPr>
        <w:t>Alcalde Black Reid:</w:t>
      </w:r>
      <w:r w:rsidRPr="00172EF0">
        <w:t xml:space="preserve"> </w:t>
      </w:r>
      <w:r w:rsidRPr="00172EF0">
        <w:rPr>
          <w:rFonts w:ascii="Times New Roman" w:eastAsia="Times New Roman" w:hAnsi="Times New Roman"/>
          <w:color w:val="000000" w:themeColor="text1"/>
          <w:sz w:val="24"/>
          <w:szCs w:val="24"/>
          <w:lang w:eastAsia="es-CR"/>
        </w:rPr>
        <w:t>Manifestó que, tras las aclaraciones realizadas durante la sesión, debía retractarse del compromiso previamente expresado respecto a brindar apoyo municipal para intervenir la calle, al considerar que dicha actuación podría resultar ilegal por tratarse de una vía que no es pública y no se encuentra dentro de las competencias municipales. Señaló que realizar dicha intervención podría exponerlo a una eventual denuncia por parte de regidores, síndicos o vecinos del cantón. Por esta razón, aunque lamentó la situación y expresó su disposición de ayudar a los vecinos, indicó que no podría asumir el compromiso de intervenir la calle y se retractó de lo manifestado anteriormente.</w:t>
      </w:r>
      <w:r>
        <w:rPr>
          <w:rFonts w:ascii="Times New Roman" w:eastAsia="Times New Roman" w:hAnsi="Times New Roman"/>
          <w:color w:val="000000" w:themeColor="text1"/>
          <w:sz w:val="24"/>
          <w:szCs w:val="24"/>
          <w:lang w:eastAsia="es-CR"/>
        </w:rPr>
        <w:t xml:space="preserve"> -----------------------------------------------------------------------------------</w:t>
      </w:r>
    </w:p>
    <w:p w14:paraId="000C81B3"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172EF0">
        <w:t xml:space="preserve"> </w:t>
      </w:r>
      <w:r w:rsidRPr="00172EF0">
        <w:rPr>
          <w:rFonts w:ascii="Times New Roman" w:eastAsia="Times New Roman" w:hAnsi="Times New Roman"/>
          <w:color w:val="000000" w:themeColor="text1"/>
          <w:sz w:val="24"/>
          <w:szCs w:val="24"/>
          <w:lang w:eastAsia="es-CR"/>
        </w:rPr>
        <w:t>Agradeció la intervención del señor Alcalde y, haciendo referencia a la situación planteada, cedió el uso de la palabra al regidor Portillo Luna para que realizara su intervención final.</w:t>
      </w:r>
      <w:r>
        <w:rPr>
          <w:rFonts w:ascii="Times New Roman" w:eastAsia="Times New Roman" w:hAnsi="Times New Roman"/>
          <w:color w:val="000000" w:themeColor="text1"/>
          <w:sz w:val="24"/>
          <w:szCs w:val="24"/>
          <w:lang w:eastAsia="es-CR"/>
        </w:rPr>
        <w:t xml:space="preserve"> ----------------------------------------------------------------------------------------------</w:t>
      </w:r>
    </w:p>
    <w:p w14:paraId="7AD84ED2" w14:textId="77777777" w:rsidR="007D653E" w:rsidRPr="00172EF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72EF0">
        <w:rPr>
          <w:rFonts w:ascii="Times New Roman" w:eastAsia="Times New Roman" w:hAnsi="Times New Roman"/>
          <w:b/>
          <w:color w:val="000000" w:themeColor="text1"/>
          <w:sz w:val="24"/>
          <w:szCs w:val="24"/>
          <w:lang w:eastAsia="es-CR"/>
        </w:rPr>
        <w:t>Regidor Portillo Luna:</w:t>
      </w:r>
      <w:r w:rsidRPr="00172EF0">
        <w:t xml:space="preserve"> </w:t>
      </w:r>
      <w:r w:rsidRPr="00172EF0">
        <w:rPr>
          <w:rFonts w:ascii="Times New Roman" w:eastAsia="Times New Roman" w:hAnsi="Times New Roman"/>
          <w:color w:val="000000" w:themeColor="text1"/>
          <w:sz w:val="24"/>
          <w:szCs w:val="24"/>
          <w:lang w:eastAsia="es-CR"/>
        </w:rPr>
        <w:t>Señaló conocer la problemática de El Cocal desde sus inicios y recordó que, en su momento, algunos vecinos no accedieron a retirar sus cercas. No obstante, manifestó que actualmente la situación requiere una solución, por lo que instó al Concejo Municipal y a la Administración a buscar alternativas que permitan atender la problemática. Asimismo, indicó que ha visitado personalmente el lugar y constató las condiciones desfavorables en que se encuentra la vía.</w:t>
      </w:r>
      <w:r>
        <w:rPr>
          <w:rFonts w:ascii="Times New Roman" w:eastAsia="Times New Roman" w:hAnsi="Times New Roman"/>
          <w:color w:val="000000" w:themeColor="text1"/>
          <w:sz w:val="24"/>
          <w:szCs w:val="24"/>
          <w:lang w:eastAsia="es-CR"/>
        </w:rPr>
        <w:t xml:space="preserve"> ----------------------------------------------------------------------------------------------------------------</w:t>
      </w:r>
    </w:p>
    <w:p w14:paraId="350EF37C" w14:textId="5754C13B" w:rsidR="007D653E" w:rsidRDefault="007D653E" w:rsidP="007D653E">
      <w:pPr>
        <w:spacing w:after="0" w:line="540" w:lineRule="exact"/>
        <w:jc w:val="both"/>
        <w:rPr>
          <w:rFonts w:ascii="Times New Roman" w:eastAsia="Times New Roman" w:hAnsi="Times New Roman"/>
          <w:b/>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172EF0">
        <w:t xml:space="preserve"> </w:t>
      </w:r>
      <w:r w:rsidRPr="00172EF0">
        <w:rPr>
          <w:rFonts w:ascii="Times New Roman" w:eastAsia="Times New Roman" w:hAnsi="Times New Roman"/>
          <w:color w:val="000000" w:themeColor="text1"/>
          <w:sz w:val="24"/>
          <w:szCs w:val="24"/>
          <w:lang w:eastAsia="es-CR"/>
        </w:rPr>
        <w:t>Propuso realizar una mesa de trabajo con representantes del INDER, una comisión designada por el Concejo Municipal, la Administración Municipal y, de ser posible, la participación de la síndica y vecinos interesados, con el propósito de analizar la problemática de El Cocal y buscar alternativas de solución. Planteó que la mesa de trabajo se realice el 8 de septiembre de 2026, de 2:00 p. m. a 4:00 p. m., en las instalaciones del Concejo Municipal, aprovechando la fecha de sesión ordinaria. Señaló que la invitación al INDER sería gestionada por el Concejo Municipal. Asimismo, aclaró que las manifestaciones realizadas durante la sesión constarán en el acta municipal, la cual estará disponible en la página web de la Municipalidad una vez aprobada. La propuesta fue sometida a votación y aprobada en firme por unanimidad, con siete votos a favor y cero en contra.</w:t>
      </w:r>
      <w:r>
        <w:rPr>
          <w:rFonts w:ascii="Times New Roman" w:eastAsia="Times New Roman" w:hAnsi="Times New Roman"/>
          <w:color w:val="000000" w:themeColor="text1"/>
          <w:sz w:val="24"/>
          <w:szCs w:val="24"/>
          <w:lang w:eastAsia="es-CR"/>
        </w:rPr>
        <w:t xml:space="preserve"> -----------------------------------------------------</w:t>
      </w:r>
    </w:p>
    <w:p w14:paraId="4F665535" w14:textId="6CB8C656" w:rsidR="002E139F" w:rsidRDefault="002E139F" w:rsidP="002E139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N°3423-18</w:t>
      </w:r>
      <w:r w:rsidRPr="00EA6F42">
        <w:rPr>
          <w:rFonts w:ascii="Times New Roman" w:eastAsia="Times New Roman" w:hAnsi="Times New Roman"/>
          <w:b/>
          <w:color w:val="000000" w:themeColor="text1"/>
          <w:sz w:val="24"/>
          <w:szCs w:val="24"/>
          <w:lang w:eastAsia="es-CR"/>
        </w:rPr>
        <w:t>-08-2026</w:t>
      </w:r>
    </w:p>
    <w:p w14:paraId="7FCF1B06" w14:textId="0273AB14" w:rsidR="00FE2DC4" w:rsidRDefault="00834330" w:rsidP="00834330">
      <w:pPr>
        <w:spacing w:after="0" w:line="540" w:lineRule="exact"/>
        <w:jc w:val="both"/>
        <w:rPr>
          <w:rFonts w:ascii="Times New Roman" w:eastAsia="Times New Roman" w:hAnsi="Times New Roman"/>
          <w:color w:val="000000" w:themeColor="text1"/>
          <w:sz w:val="24"/>
          <w:szCs w:val="24"/>
          <w:lang w:eastAsia="es-CR"/>
        </w:rPr>
      </w:pPr>
      <w:r w:rsidRPr="00834330">
        <w:rPr>
          <w:rFonts w:ascii="Times New Roman" w:eastAsia="Times New Roman" w:hAnsi="Times New Roman"/>
          <w:color w:val="000000" w:themeColor="text1"/>
          <w:sz w:val="24"/>
          <w:szCs w:val="24"/>
          <w:lang w:eastAsia="es-CR"/>
        </w:rPr>
        <w:t>Sometido a votación por unanimidad el Concejo Municipal de Siquirres acuerda: Realizar una mesa de trabajo sobre la problemática de drenajes y evacuación de aguas pluviales en la comunidad de El Cocal de Siquirres, con la participación de representantes del INDER, una comisión designada por el Concejo Municipal, la Administración Municipal, la Sindicatura y vecinos interesados, con el propósito de analizar la situación y definir alternativas de solución, así como valorar las condiciones de las vías y las acciones que correspondan a cada institución.</w:t>
      </w:r>
      <w:r w:rsidR="002C3252">
        <w:rPr>
          <w:rFonts w:ascii="Times New Roman" w:eastAsia="Times New Roman" w:hAnsi="Times New Roman"/>
          <w:color w:val="000000" w:themeColor="text1"/>
          <w:sz w:val="24"/>
          <w:szCs w:val="24"/>
          <w:lang w:eastAsia="es-CR"/>
        </w:rPr>
        <w:t xml:space="preserve"> </w:t>
      </w:r>
      <w:r w:rsidRPr="00834330">
        <w:rPr>
          <w:rFonts w:ascii="Times New Roman" w:eastAsia="Times New Roman" w:hAnsi="Times New Roman"/>
          <w:color w:val="000000" w:themeColor="text1"/>
          <w:sz w:val="24"/>
          <w:szCs w:val="24"/>
          <w:lang w:eastAsia="es-CR"/>
        </w:rPr>
        <w:t xml:space="preserve">La mesa de trabajo se realizará el 8 de septiembre de 2026, de 2:00 p. m. a 4:00 p. m., en las instalaciones del Concejo Municipal. Se gestionará la invitación correspondiente al </w:t>
      </w:r>
      <w:r w:rsidR="00FE2DC4" w:rsidRPr="00834330">
        <w:rPr>
          <w:rFonts w:ascii="Times New Roman" w:eastAsia="Times New Roman" w:hAnsi="Times New Roman"/>
          <w:color w:val="000000" w:themeColor="text1"/>
          <w:sz w:val="24"/>
          <w:szCs w:val="24"/>
          <w:lang w:eastAsia="es-CR"/>
        </w:rPr>
        <w:t>INDER.</w:t>
      </w:r>
      <w:r w:rsidR="00FE2DC4">
        <w:rPr>
          <w:rFonts w:ascii="Times New Roman" w:eastAsia="Times New Roman" w:hAnsi="Times New Roman"/>
          <w:color w:val="000000" w:themeColor="text1"/>
          <w:sz w:val="24"/>
          <w:szCs w:val="24"/>
          <w:lang w:eastAsia="es-CR"/>
        </w:rPr>
        <w:t xml:space="preserve"> --------------------------</w:t>
      </w:r>
    </w:p>
    <w:p w14:paraId="03476968" w14:textId="77777777" w:rsidR="00FE2DC4" w:rsidRDefault="00FE2DC4" w:rsidP="00FE2DC4">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08154D8"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172EF0">
        <w:t xml:space="preserve"> </w:t>
      </w:r>
      <w:r w:rsidRPr="00172EF0">
        <w:rPr>
          <w:rFonts w:ascii="Times New Roman" w:eastAsia="Times New Roman" w:hAnsi="Times New Roman"/>
          <w:color w:val="000000" w:themeColor="text1"/>
          <w:sz w:val="24"/>
          <w:szCs w:val="24"/>
          <w:lang w:eastAsia="es-CR"/>
        </w:rPr>
        <w:t>Agradeció la participación de los presentes y les deseó un buen regreso a sus hogares. Posteriormente, solicitó una alteración al orden del día para conceder el uso de la palabra a la Presidencia de la Comisión de Cultura. La alteración fue aprobada con s</w:t>
      </w:r>
      <w:r>
        <w:rPr>
          <w:rFonts w:ascii="Times New Roman" w:eastAsia="Times New Roman" w:hAnsi="Times New Roman"/>
          <w:color w:val="000000" w:themeColor="text1"/>
          <w:sz w:val="24"/>
          <w:szCs w:val="24"/>
          <w:lang w:eastAsia="es-CR"/>
        </w:rPr>
        <w:t>iete</w:t>
      </w:r>
      <w:r w:rsidRPr="00172EF0">
        <w:rPr>
          <w:rFonts w:ascii="Times New Roman" w:eastAsia="Times New Roman" w:hAnsi="Times New Roman"/>
          <w:color w:val="000000" w:themeColor="text1"/>
          <w:sz w:val="24"/>
          <w:szCs w:val="24"/>
          <w:lang w:eastAsia="es-CR"/>
        </w:rPr>
        <w:t xml:space="preserve"> votos a favor y cero en contra.</w:t>
      </w:r>
      <w:r>
        <w:rPr>
          <w:rFonts w:ascii="Times New Roman" w:eastAsia="Times New Roman" w:hAnsi="Times New Roman"/>
          <w:color w:val="000000" w:themeColor="text1"/>
          <w:sz w:val="24"/>
          <w:szCs w:val="24"/>
          <w:lang w:eastAsia="es-CR"/>
        </w:rPr>
        <w:t xml:space="preserve"> ---------------------------------------------------------------------------------------</w:t>
      </w:r>
    </w:p>
    <w:p w14:paraId="3678354B" w14:textId="3DB3F7A7" w:rsidR="002E139F" w:rsidRDefault="002E139F" w:rsidP="002E139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N°3424-18</w:t>
      </w:r>
      <w:r w:rsidRPr="00EA6F42">
        <w:rPr>
          <w:rFonts w:ascii="Times New Roman" w:eastAsia="Times New Roman" w:hAnsi="Times New Roman"/>
          <w:b/>
          <w:color w:val="000000" w:themeColor="text1"/>
          <w:sz w:val="24"/>
          <w:szCs w:val="24"/>
          <w:lang w:eastAsia="es-CR"/>
        </w:rPr>
        <w:t>-08-2026</w:t>
      </w:r>
    </w:p>
    <w:p w14:paraId="3C3087E0" w14:textId="1EC8B27F" w:rsidR="001C600A" w:rsidRPr="001C600A" w:rsidRDefault="001C600A" w:rsidP="002E139F">
      <w:pPr>
        <w:spacing w:after="0" w:line="540" w:lineRule="exact"/>
        <w:jc w:val="both"/>
        <w:rPr>
          <w:rFonts w:ascii="Times New Roman" w:eastAsia="Times New Roman" w:hAnsi="Times New Roman"/>
          <w:color w:val="000000" w:themeColor="text1"/>
          <w:sz w:val="24"/>
          <w:szCs w:val="24"/>
          <w:lang w:eastAsia="es-CR"/>
        </w:rPr>
      </w:pPr>
      <w:r w:rsidRPr="001C600A">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1C600A">
        <w:rPr>
          <w:rFonts w:ascii="Times New Roman" w:eastAsia="Times New Roman" w:hAnsi="Times New Roman"/>
          <w:color w:val="000000" w:themeColor="text1"/>
          <w:sz w:val="24"/>
          <w:szCs w:val="24"/>
          <w:lang w:eastAsia="es-CR"/>
        </w:rPr>
        <w:t>Aprobar la alteración al orden del día, solicitada por el Presidente Badilla Barrantes, para conceder el uso de la palabra a la Presidencia de la Comisión de Cultura.</w:t>
      </w:r>
      <w:r>
        <w:rPr>
          <w:rFonts w:ascii="Times New Roman" w:eastAsia="Times New Roman" w:hAnsi="Times New Roman"/>
          <w:color w:val="000000" w:themeColor="text1"/>
          <w:sz w:val="24"/>
          <w:szCs w:val="24"/>
          <w:lang w:eastAsia="es-CR"/>
        </w:rPr>
        <w:t xml:space="preserve"> ----------------------------------------------------</w:t>
      </w:r>
    </w:p>
    <w:p w14:paraId="082D6DA2" w14:textId="77777777" w:rsidR="001C600A" w:rsidRDefault="001C600A" w:rsidP="001C600A">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F5C6976" w14:textId="77777777" w:rsidR="007D653E" w:rsidRPr="00B63CB9"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B63CB9">
        <w:t xml:space="preserve"> </w:t>
      </w:r>
      <w:r w:rsidRPr="00B63CB9">
        <w:rPr>
          <w:rFonts w:ascii="Times New Roman" w:eastAsia="Times New Roman" w:hAnsi="Times New Roman"/>
          <w:color w:val="000000" w:themeColor="text1"/>
          <w:sz w:val="24"/>
          <w:szCs w:val="24"/>
          <w:lang w:eastAsia="es-CR"/>
        </w:rPr>
        <w:t>Concedió el uso de la palabra a la regidora suplente Yahaira Granados Ortiz, por un período de hasta tres minutos.</w:t>
      </w:r>
      <w:r>
        <w:rPr>
          <w:rFonts w:ascii="Times New Roman" w:eastAsia="Times New Roman" w:hAnsi="Times New Roman"/>
          <w:color w:val="000000" w:themeColor="text1"/>
          <w:sz w:val="24"/>
          <w:szCs w:val="24"/>
          <w:lang w:eastAsia="es-CR"/>
        </w:rPr>
        <w:t xml:space="preserve"> ----------------------------------------------------</w:t>
      </w:r>
    </w:p>
    <w:p w14:paraId="1746E275" w14:textId="77777777" w:rsidR="007D653E" w:rsidRPr="00B325F4"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Granados Ortiz:</w:t>
      </w:r>
      <w:r w:rsidRPr="00B325F4">
        <w:t xml:space="preserve"> </w:t>
      </w:r>
      <w:r w:rsidRPr="00B325F4">
        <w:rPr>
          <w:rFonts w:ascii="Times New Roman" w:eastAsia="Times New Roman" w:hAnsi="Times New Roman"/>
          <w:color w:val="000000" w:themeColor="text1"/>
          <w:sz w:val="24"/>
          <w:szCs w:val="24"/>
          <w:lang w:eastAsia="es-CR"/>
        </w:rPr>
        <w:t>En representación de la Comisión de Asuntos Culturales, rindió un homenaje a las madres del cantón, destacando su fortaleza, liderazgo y amor incondicional, especialmente en el contexto de las recientes inundaciones que han afectado a diversas comunidades. Resaltó el papel de las madres en la protección y sostenimiento de sus familias durante situaciones de adversidad, así como los valores de resiliencia, solidaridad, unión y apoyo mutuo que contribuyen a fortalecer la identidad y cultura del cantón. Expresó especial reconocimiento y solidaridad a las madres que actualmente se encuentran en albergues y enfrentan las consecuencias de las inundaciones, reafirmando el compromiso del Concejo Municipal de continuar trabajando por la recuperación y bienestar de las comunidades.</w:t>
      </w:r>
      <w:r>
        <w:rPr>
          <w:rFonts w:ascii="Times New Roman" w:eastAsia="Times New Roman" w:hAnsi="Times New Roman"/>
          <w:color w:val="000000" w:themeColor="text1"/>
          <w:sz w:val="24"/>
          <w:szCs w:val="24"/>
          <w:lang w:eastAsia="es-CR"/>
        </w:rPr>
        <w:t xml:space="preserve"> -----------------------------</w:t>
      </w:r>
    </w:p>
    <w:p w14:paraId="156A6F75"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C1972">
        <w:t xml:space="preserve"> </w:t>
      </w:r>
      <w:r w:rsidRPr="002C1972">
        <w:rPr>
          <w:rFonts w:ascii="Times New Roman" w:eastAsia="Times New Roman" w:hAnsi="Times New Roman"/>
          <w:color w:val="000000" w:themeColor="text1"/>
          <w:sz w:val="24"/>
          <w:szCs w:val="24"/>
          <w:lang w:eastAsia="es-CR"/>
        </w:rPr>
        <w:t>Agradeció a la presidenta de la Comisión de Asuntos Culturales por el mensaje dirigido a las madres y expresó, en nombre del Concejo Municipal, su reconocimiento y buenos deseos para todas ellas, especialmente para quienes ejercen simultáneamente los roles de madre y padre. Posteriormente, anunció un receso de hasta 20 minutos.</w:t>
      </w:r>
      <w:r>
        <w:rPr>
          <w:rFonts w:ascii="Times New Roman" w:eastAsia="Times New Roman" w:hAnsi="Times New Roman"/>
          <w:color w:val="000000" w:themeColor="text1"/>
          <w:sz w:val="24"/>
          <w:szCs w:val="24"/>
          <w:lang w:eastAsia="es-CR"/>
        </w:rPr>
        <w:t xml:space="preserve"> ----------------------------------------------------------------------------------------------------------</w:t>
      </w:r>
    </w:p>
    <w:p w14:paraId="2F42A3E3" w14:textId="77777777" w:rsidR="007D653E" w:rsidRPr="002C1972"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de hasta por veinte minutos, pasado el tiempo se reanuda la sesión. ----------------------------------------------------------------------</w:t>
      </w:r>
    </w:p>
    <w:p w14:paraId="79CF94B5" w14:textId="31EB9070" w:rsidR="00C8075A" w:rsidRPr="00AD4DB3" w:rsidRDefault="00AD4DB3" w:rsidP="00C807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w:t>
      </w:r>
      <w:r w:rsidRPr="00AD4DB3">
        <w:rPr>
          <w:rFonts w:ascii="Times New Roman" w:eastAsia="Times New Roman" w:hAnsi="Times New Roman"/>
          <w:b/>
          <w:color w:val="000000" w:themeColor="text1"/>
          <w:sz w:val="24"/>
          <w:szCs w:val="24"/>
          <w:lang w:eastAsia="es-CR"/>
        </w:rPr>
        <w:tab/>
      </w:r>
    </w:p>
    <w:p w14:paraId="72170349" w14:textId="54C2484B" w:rsidR="0034421E" w:rsidRDefault="0034421E" w:rsidP="00C807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de Alcaldía. </w:t>
      </w:r>
    </w:p>
    <w:p w14:paraId="32F50FD1"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A9323C">
        <w:t xml:space="preserve"> </w:t>
      </w:r>
      <w:r w:rsidRPr="00A9323C">
        <w:rPr>
          <w:rFonts w:ascii="Times New Roman" w:eastAsia="Times New Roman" w:hAnsi="Times New Roman"/>
          <w:color w:val="000000" w:themeColor="text1"/>
          <w:sz w:val="24"/>
          <w:szCs w:val="24"/>
          <w:lang w:eastAsia="es-CR"/>
        </w:rPr>
        <w:t>Dio inicio al apartado de informes de la Alcaldía y concedió el uso de la palabra al señor Alcalde por un período de hasta quince minutos.</w:t>
      </w:r>
      <w:r>
        <w:rPr>
          <w:rFonts w:ascii="Times New Roman" w:eastAsia="Times New Roman" w:hAnsi="Times New Roman"/>
          <w:color w:val="000000" w:themeColor="text1"/>
          <w:sz w:val="24"/>
          <w:szCs w:val="24"/>
          <w:lang w:eastAsia="es-CR"/>
        </w:rPr>
        <w:t xml:space="preserve"> ---------------------------</w:t>
      </w:r>
    </w:p>
    <w:p w14:paraId="7E6C9A44" w14:textId="77777777" w:rsidR="007D653E" w:rsidRPr="00531320"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531320">
        <w:t xml:space="preserve"> </w:t>
      </w:r>
      <w:r w:rsidRPr="00531320">
        <w:rPr>
          <w:rFonts w:ascii="Times New Roman" w:eastAsia="Times New Roman" w:hAnsi="Times New Roman"/>
          <w:color w:val="000000" w:themeColor="text1"/>
          <w:sz w:val="24"/>
          <w:szCs w:val="24"/>
          <w:lang w:eastAsia="es-CR"/>
        </w:rPr>
        <w:t>Solicitó que se concediera inicialmente el uso de la palabra a la vicealcaldesa, señora Maureén Cash, para que brindara un breve informe relacionado con las afectaciones registradas.</w:t>
      </w:r>
      <w:r>
        <w:rPr>
          <w:rFonts w:ascii="Times New Roman" w:eastAsia="Times New Roman" w:hAnsi="Times New Roman"/>
          <w:color w:val="000000" w:themeColor="text1"/>
          <w:sz w:val="24"/>
          <w:szCs w:val="24"/>
          <w:lang w:eastAsia="es-CR"/>
        </w:rPr>
        <w:t xml:space="preserve"> ------------------------------------------------------------------------------------------------------</w:t>
      </w:r>
    </w:p>
    <w:p w14:paraId="27671EA3" w14:textId="77777777" w:rsidR="007D653E" w:rsidRPr="0053132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Le concedió la palabra a la Vicealcaldesa doña Maureén Cash, para que se refiera al tema de las afectaciones. -------------------------------------------------------------</w:t>
      </w:r>
    </w:p>
    <w:p w14:paraId="3A0F177A" w14:textId="77777777" w:rsidR="007D653E" w:rsidRPr="00531320"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Vicealcaldesa Cash Araya:</w:t>
      </w:r>
      <w:r w:rsidRPr="00531320">
        <w:t xml:space="preserve"> </w:t>
      </w:r>
      <w:r w:rsidRPr="00531320">
        <w:rPr>
          <w:rFonts w:ascii="Times New Roman" w:eastAsia="Times New Roman" w:hAnsi="Times New Roman"/>
          <w:color w:val="000000" w:themeColor="text1"/>
          <w:sz w:val="24"/>
          <w:szCs w:val="24"/>
          <w:lang w:eastAsia="es-CR"/>
        </w:rPr>
        <w:t>Presentó un informe sobre la atención de la emergencia ocasionada por las lluvias, indicando que la alerta para el Caribe Norte pasó de verde y amarilla a amarilla y naranja, manteniéndose la atención desde el sábado. Informó que se han registrado 410 incidentes en la plataforma del 911, de los cuales 218 fueron atendidos entre el día anterior y el día de la sesión, siendo más de 300 relacionados con inundaciones. Señaló afectaciones en los distritos de Siquirres, Pacuarito, Río Hondo, Cairo, Germania y La Alegría, mientras que Florida no había registrado incidentes ante el 911, aunque podría presentar afectaciones en sectores altos como San Antonio y Pascua. Indicó que diariamente participan entre 50 y 60 personas en la atención de las emergencias, incluyendo personal municipal, equipos técnicos y funcionarios del IMAS encargados de valorar las viviendas afectadas. Asimismo, informó que los equipos técnicos municipales realizan evaluaciones de calles, alcantarillas, diques y puentes, mientras que el MAG y SENASA efectuaron levantamientos sobre las afectaciones en cultivos y animales. Aunque no se reportan pérdidas de vidas humanas, sí se registraron numerosas pérdidas de animales de producción y domésticos. Detalló afectaciones importantes en comunidades como Las Vegas, Imperio, Celina, Caño Blanco y Barra de Parismina, donde persistían niveles considerables de agua, así como daños en centros educativos. También mencionó afectaciones en Waldeck, Perla, Perlita, Freeman y sectores de Pacuarito, relacionadas con los ríos Madre de Dios y Pacuare. Seguidamente, destacó que el río Siquirres provocó una afectación extraordinaria al romper un dique ubicado detrás del plantel municipal, ocasionando inundaciones, daños materiales y la pérdida de un vehículo. Señaló que el Comité Municipal de Emergencias se activó desde las primeras horas del domingo y convocó a sus diferentes mesas de trabajo, incluyendo las áreas social</w:t>
      </w:r>
      <w:r>
        <w:rPr>
          <w:rFonts w:ascii="Times New Roman" w:eastAsia="Times New Roman" w:hAnsi="Times New Roman"/>
          <w:color w:val="000000" w:themeColor="text1"/>
          <w:sz w:val="24"/>
          <w:szCs w:val="24"/>
          <w:lang w:eastAsia="es-CR"/>
        </w:rPr>
        <w:t>es</w:t>
      </w:r>
      <w:r w:rsidRPr="00531320">
        <w:rPr>
          <w:rFonts w:ascii="Times New Roman" w:eastAsia="Times New Roman" w:hAnsi="Times New Roman"/>
          <w:color w:val="000000" w:themeColor="text1"/>
          <w:sz w:val="24"/>
          <w:szCs w:val="24"/>
          <w:lang w:eastAsia="es-CR"/>
        </w:rPr>
        <w:t>, de ayuda humanitaria, producción y ambiente, para coordinar la atención de las comunidades afectadas.</w:t>
      </w:r>
      <w:r>
        <w:rPr>
          <w:rFonts w:ascii="Times New Roman" w:eastAsia="Times New Roman" w:hAnsi="Times New Roman"/>
          <w:color w:val="000000" w:themeColor="text1"/>
          <w:sz w:val="24"/>
          <w:szCs w:val="24"/>
          <w:lang w:eastAsia="es-CR"/>
        </w:rPr>
        <w:t xml:space="preserve"> </w:t>
      </w:r>
      <w:r w:rsidRPr="0063519A">
        <w:rPr>
          <w:rFonts w:ascii="Times New Roman" w:eastAsia="Times New Roman" w:hAnsi="Times New Roman"/>
          <w:color w:val="000000" w:themeColor="text1"/>
          <w:sz w:val="24"/>
          <w:szCs w:val="24"/>
          <w:lang w:eastAsia="es-CR"/>
        </w:rPr>
        <w:t xml:space="preserve">Informó que la atención de las emergencias se ha realizado con la </w:t>
      </w:r>
      <w:r w:rsidRPr="0063519A">
        <w:rPr>
          <w:rFonts w:ascii="Times New Roman" w:eastAsia="Times New Roman" w:hAnsi="Times New Roman"/>
          <w:color w:val="000000" w:themeColor="text1"/>
          <w:sz w:val="24"/>
          <w:szCs w:val="24"/>
          <w:lang w:eastAsia="es-CR"/>
        </w:rPr>
        <w:lastRenderedPageBreak/>
        <w:t>participación de funcionarios municipales, miembros del Concejo Municipal, del Comité Cantonal de la Persona Joven, voluntarios de agrupaciones comunales y artísticas, iglesias y otras organizaciones. Destacó que, ante la alerta naranja, se mantiene coordinación con las instituciones que integran el Comité Municipal de Emergencias y un monitoreo constant</w:t>
      </w:r>
      <w:r>
        <w:rPr>
          <w:rFonts w:ascii="Times New Roman" w:eastAsia="Times New Roman" w:hAnsi="Times New Roman"/>
          <w:color w:val="000000" w:themeColor="text1"/>
          <w:sz w:val="24"/>
          <w:szCs w:val="24"/>
          <w:lang w:eastAsia="es-CR"/>
        </w:rPr>
        <w:t xml:space="preserve">e de las comunidades afectadas. </w:t>
      </w:r>
      <w:r w:rsidRPr="0063519A">
        <w:rPr>
          <w:rFonts w:ascii="Times New Roman" w:eastAsia="Times New Roman" w:hAnsi="Times New Roman"/>
          <w:color w:val="000000" w:themeColor="text1"/>
          <w:sz w:val="24"/>
          <w:szCs w:val="24"/>
          <w:lang w:eastAsia="es-CR"/>
        </w:rPr>
        <w:t>Señaló que el albergue habilitado llegó a recibir 24 personas, de las cuales 14 permanecían albergadas al momento del informe. Indicó que se han recibido donaciones de alimentos, ropa y otros artículos por parte del comercio, personas voluntarias e iglesias, aclarando que dichas donaciones son realizadas directamente por las organizaciones y no corresponden a una distribución discrecional del C</w:t>
      </w:r>
      <w:r>
        <w:rPr>
          <w:rFonts w:ascii="Times New Roman" w:eastAsia="Times New Roman" w:hAnsi="Times New Roman"/>
          <w:color w:val="000000" w:themeColor="text1"/>
          <w:sz w:val="24"/>
          <w:szCs w:val="24"/>
          <w:lang w:eastAsia="es-CR"/>
        </w:rPr>
        <w:t xml:space="preserve">omité Municipal de Emergencias. </w:t>
      </w:r>
      <w:r w:rsidRPr="0063519A">
        <w:rPr>
          <w:rFonts w:ascii="Times New Roman" w:eastAsia="Times New Roman" w:hAnsi="Times New Roman"/>
          <w:color w:val="000000" w:themeColor="text1"/>
          <w:sz w:val="24"/>
          <w:szCs w:val="24"/>
          <w:lang w:eastAsia="es-CR"/>
        </w:rPr>
        <w:t xml:space="preserve">Explicó que el Comité elabora informes de situación y los remite a las instancias correspondientes, además de gestionar recursos para la atención de las personas albergadas y del personal que trabaja durante las emergencias. Asimismo, informó que se realizó la entrega de agua potable en Laguna y Vegas de Imperio, debido a la contaminación o afectación de pozos artesanales provocada por el </w:t>
      </w:r>
      <w:r>
        <w:rPr>
          <w:rFonts w:ascii="Times New Roman" w:eastAsia="Times New Roman" w:hAnsi="Times New Roman"/>
          <w:color w:val="000000" w:themeColor="text1"/>
          <w:sz w:val="24"/>
          <w:szCs w:val="24"/>
          <w:lang w:eastAsia="es-CR"/>
        </w:rPr>
        <w:t xml:space="preserve">desbordamiento del río Pacuare. </w:t>
      </w:r>
      <w:r w:rsidRPr="0063519A">
        <w:rPr>
          <w:rFonts w:ascii="Times New Roman" w:eastAsia="Times New Roman" w:hAnsi="Times New Roman"/>
          <w:color w:val="000000" w:themeColor="text1"/>
          <w:sz w:val="24"/>
          <w:szCs w:val="24"/>
          <w:lang w:eastAsia="es-CR"/>
        </w:rPr>
        <w:t>La Vicealcaldesa destacó que existen comités comunales de emergencia en diferentes comunidades, especialmente en los distritos de Reventazón y Pacuarito, con los cuales se mantiene comunicación y monitoreo permanente. Aclaró que la atención de incidentes se realiza conforme a los reportes ingresados mediante la plataforma del 911, y no mediante listas elaboradas discreci</w:t>
      </w:r>
      <w:r>
        <w:rPr>
          <w:rFonts w:ascii="Times New Roman" w:eastAsia="Times New Roman" w:hAnsi="Times New Roman"/>
          <w:color w:val="000000" w:themeColor="text1"/>
          <w:sz w:val="24"/>
          <w:szCs w:val="24"/>
          <w:lang w:eastAsia="es-CR"/>
        </w:rPr>
        <w:t>onalmente por la Municipalidad. Seguida</w:t>
      </w:r>
      <w:r w:rsidRPr="0063519A">
        <w:rPr>
          <w:rFonts w:ascii="Times New Roman" w:eastAsia="Times New Roman" w:hAnsi="Times New Roman"/>
          <w:color w:val="000000" w:themeColor="text1"/>
          <w:sz w:val="24"/>
          <w:szCs w:val="24"/>
          <w:lang w:eastAsia="es-CR"/>
        </w:rPr>
        <w:t>mente, rechazó señalamientos de favoritismo o discriminación en la atención de las emergencias y explicó que los incidentes son atendidos conforme ingresan a la plataforma, incluso reportes correspondientes a días anteriores. Señaló que más de 50 personas han participado diariamente en la atención de las afectaciones, incluyendo funcionarios, instituciones y voluntarios, y destacó el compromiso del Comité Municipal de Emergencias y del Alcalde en la atención de las comunidades.</w:t>
      </w:r>
      <w:r>
        <w:rPr>
          <w:rFonts w:ascii="Times New Roman" w:eastAsia="Times New Roman" w:hAnsi="Times New Roman"/>
          <w:color w:val="000000" w:themeColor="text1"/>
          <w:sz w:val="24"/>
          <w:szCs w:val="24"/>
          <w:lang w:eastAsia="es-CR"/>
        </w:rPr>
        <w:t xml:space="preserve"> </w:t>
      </w:r>
      <w:r w:rsidRPr="001C1DF0">
        <w:rPr>
          <w:rFonts w:ascii="Times New Roman" w:eastAsia="Times New Roman" w:hAnsi="Times New Roman"/>
          <w:color w:val="000000" w:themeColor="text1"/>
          <w:sz w:val="24"/>
          <w:szCs w:val="24"/>
          <w:lang w:eastAsia="es-CR"/>
        </w:rPr>
        <w:t>Hizo un llamado a la población afectada por las inundaciones para que priorice la vida y atienda las recomendaciones de los coordinadores de los comités comunales de emergencia. Explicó que, cuando existen niveles elevados de agua y corrientes fuertes, el Comité Municipal de Emergencias no cuenta con los equipos especializados para realizar rescates, por lo que depende de instituciones como Bomberos y Cruz Roja. Señaló que estas instituciones atienden múltiples incidentes de manera simultánea, por lo que solicitó a las personas que puedan salir por sus propios medios que lo hagan oportunamente y que quienes requieran extrac</w:t>
      </w:r>
      <w:r>
        <w:rPr>
          <w:rFonts w:ascii="Times New Roman" w:eastAsia="Times New Roman" w:hAnsi="Times New Roman"/>
          <w:color w:val="000000" w:themeColor="text1"/>
          <w:sz w:val="24"/>
          <w:szCs w:val="24"/>
          <w:lang w:eastAsia="es-CR"/>
        </w:rPr>
        <w:t xml:space="preserve">ción coordinen con los comités. </w:t>
      </w:r>
      <w:r w:rsidRPr="001C1DF0">
        <w:rPr>
          <w:rFonts w:ascii="Times New Roman" w:eastAsia="Times New Roman" w:hAnsi="Times New Roman"/>
          <w:color w:val="000000" w:themeColor="text1"/>
          <w:sz w:val="24"/>
          <w:szCs w:val="24"/>
          <w:lang w:eastAsia="es-CR"/>
        </w:rPr>
        <w:t xml:space="preserve">Destacó que los </w:t>
      </w:r>
      <w:r w:rsidRPr="001C1DF0">
        <w:rPr>
          <w:rFonts w:ascii="Times New Roman" w:eastAsia="Times New Roman" w:hAnsi="Times New Roman"/>
          <w:color w:val="000000" w:themeColor="text1"/>
          <w:sz w:val="24"/>
          <w:szCs w:val="24"/>
          <w:lang w:eastAsia="es-CR"/>
        </w:rPr>
        <w:lastRenderedPageBreak/>
        <w:t>albergues cuentan con alimentación y actividades para las personas afectadas, incluyendo acciones realizadas por el PANI, el Comité Cantonal de la Persona Joven, iglesias y voluntarios, por lo que reiteró que la protección de la vida debe prevalecer sobre los bienes materiales. Manifestó especial preocupación por comunidades como Barra de Parismina, donde se han registrado niveles significativos de inundación y algunas pe</w:t>
      </w:r>
      <w:r>
        <w:rPr>
          <w:rFonts w:ascii="Times New Roman" w:eastAsia="Times New Roman" w:hAnsi="Times New Roman"/>
          <w:color w:val="000000" w:themeColor="text1"/>
          <w:sz w:val="24"/>
          <w:szCs w:val="24"/>
          <w:lang w:eastAsia="es-CR"/>
        </w:rPr>
        <w:t xml:space="preserve">rsonas se han negado a evacuar. </w:t>
      </w:r>
      <w:r w:rsidRPr="001C1DF0">
        <w:rPr>
          <w:rFonts w:ascii="Times New Roman" w:eastAsia="Times New Roman" w:hAnsi="Times New Roman"/>
          <w:color w:val="000000" w:themeColor="text1"/>
          <w:sz w:val="24"/>
          <w:szCs w:val="24"/>
          <w:lang w:eastAsia="es-CR"/>
        </w:rPr>
        <w:t>Finalmente, expresó su preocupación por la falta de atención y apoyo del Gobierno Central hacia Siquirres durante la emergencia. Señaló que, pese a la magnitud de las afectaciones y a que autoridades nacionales transitaron por la Ruta 32, el cantón no había recibido ayuda alimentaria, a diferencia de otros cantones de la provincia. Recalcó que Siquirres no debe ser considerado un cantón de menor importancia y solicitó mayor presencia, apoyo y respuesta de las autoridades nacionales para atender a las comunidades afectadas.</w:t>
      </w:r>
      <w:r>
        <w:rPr>
          <w:rFonts w:ascii="Times New Roman" w:eastAsia="Times New Roman" w:hAnsi="Times New Roman"/>
          <w:color w:val="000000" w:themeColor="text1"/>
          <w:sz w:val="24"/>
          <w:szCs w:val="24"/>
          <w:lang w:eastAsia="es-CR"/>
        </w:rPr>
        <w:t xml:space="preserve"> ------------------------------------------------------------------------</w:t>
      </w:r>
    </w:p>
    <w:p w14:paraId="70046900" w14:textId="77777777" w:rsidR="007D653E" w:rsidRPr="001C1DF0"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1C1DF0">
        <w:t xml:space="preserve"> </w:t>
      </w:r>
      <w:r w:rsidRPr="001C1DF0">
        <w:rPr>
          <w:rFonts w:ascii="Times New Roman" w:eastAsia="Times New Roman" w:hAnsi="Times New Roman"/>
          <w:color w:val="000000" w:themeColor="text1"/>
          <w:sz w:val="24"/>
          <w:szCs w:val="24"/>
          <w:lang w:eastAsia="es-CR"/>
        </w:rPr>
        <w:t>Indicó que correspondía al señor Alcalde continuar con el informe de la Alcaldía y le concedió el uso de la palabra por un período restante de seis minutos.</w:t>
      </w:r>
      <w:r>
        <w:rPr>
          <w:rFonts w:ascii="Times New Roman" w:eastAsia="Times New Roman" w:hAnsi="Times New Roman"/>
          <w:color w:val="000000" w:themeColor="text1"/>
          <w:sz w:val="24"/>
          <w:szCs w:val="24"/>
          <w:lang w:eastAsia="es-CR"/>
        </w:rPr>
        <w:t xml:space="preserve"> ----------</w:t>
      </w:r>
    </w:p>
    <w:p w14:paraId="743D225A" w14:textId="77777777" w:rsidR="007D653E" w:rsidRPr="00FA3E3C"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FA3E3C">
        <w:t xml:space="preserve"> </w:t>
      </w:r>
      <w:r w:rsidRPr="00FA3E3C">
        <w:rPr>
          <w:rFonts w:ascii="Times New Roman" w:eastAsia="Times New Roman" w:hAnsi="Times New Roman"/>
          <w:color w:val="000000" w:themeColor="text1"/>
          <w:sz w:val="24"/>
          <w:szCs w:val="24"/>
          <w:lang w:eastAsia="es-CR"/>
        </w:rPr>
        <w:t xml:space="preserve">Informó que, además de los aproximadamente 400 incidentes registrados por la Municipalidad, otras instituciones como el Ministerio de Salud, MAG y Bomberos reciben reportes de manera independiente, por lo que la cantidad total de incidentes en el cantón podría alcanzar entre 800 y 1.000. Estimó que la emergencia ha afectado aproximadamente entre 2.000 y 3.000 personas o viviendas. Señaló que la emergencia inició con fuerza el sábado y ha sido atendida desde el domingo, afectando a los cinco cantones de la provincia de Limón, así como otros sectores del país. En relación con los cuestionamientos sobre la falta de presencia de autoridades nacionales, indicó que las consultas deben dirigirse a las instancias correspondientes. Respecto a la Ruta 806, informó que el MOPT, CONAVI y la Municipalidad realizaron una inspección para evaluar los daños ocasionados por las inundaciones. Explicó que la carpeta asfáltica no sufrió daños significativos y que la principal afectación se produjo en los bordes y sectores de lastre de la vía, debido a la fuerza y cantidad de agua, por lo que será necesario reponer dichos materiales. Indicó que la carretera fue previamente elevada por CONAVI y posteriormente se incorporaron aproximadamente 40 centímetros adicionales para colocar la carpeta asfáltica. Señaló que existen limitaciones para elevarla aún más debido a que atraviesa una zona protegida y a antecedentes de carácter ambiental que deben considerarse. Seguidamente, detalló que durante la emergencia se registraron afectaciones en las rutas 415, 10, 32 y 806, incluyendo sectores de </w:t>
      </w:r>
      <w:r w:rsidRPr="00FA3E3C">
        <w:rPr>
          <w:rFonts w:ascii="Times New Roman" w:eastAsia="Times New Roman" w:hAnsi="Times New Roman"/>
          <w:color w:val="000000" w:themeColor="text1"/>
          <w:sz w:val="24"/>
          <w:szCs w:val="24"/>
          <w:lang w:eastAsia="es-CR"/>
        </w:rPr>
        <w:lastRenderedPageBreak/>
        <w:t>Río Hondo, Civil, Caño Blanco y otros puntos del distrito Reventazón. Explicó que el elevado nivel de las aguas provocó inundaciones en viviendas y obligó a varias familias a evacuar, particularmente en sectores donde la elevación de la carretera genera mayores dificultade</w:t>
      </w:r>
      <w:r>
        <w:rPr>
          <w:rFonts w:ascii="Times New Roman" w:eastAsia="Times New Roman" w:hAnsi="Times New Roman"/>
          <w:color w:val="000000" w:themeColor="text1"/>
          <w:sz w:val="24"/>
          <w:szCs w:val="24"/>
          <w:lang w:eastAsia="es-CR"/>
        </w:rPr>
        <w:t xml:space="preserve">s para el desfogue de las aguas. </w:t>
      </w:r>
      <w:r w:rsidRPr="00FA3E3C">
        <w:rPr>
          <w:rFonts w:ascii="Times New Roman" w:eastAsia="Times New Roman" w:hAnsi="Times New Roman"/>
          <w:color w:val="000000" w:themeColor="text1"/>
          <w:sz w:val="24"/>
          <w:szCs w:val="24"/>
          <w:lang w:eastAsia="es-CR"/>
        </w:rPr>
        <w:t>Informó que la emergencia continúa activa, con más de 400 incidentes registrados y la participación de más de 50 funcionarios públicos en las labores de atención. Agradeció a regidores y síndicos que se han incorporado voluntariamente a las labores de campo, albergues y demás acciones de apoyo, así como a las iglesias, empresas y vecinos que han realizado donaciones de a</w:t>
      </w:r>
      <w:r>
        <w:rPr>
          <w:rFonts w:ascii="Times New Roman" w:eastAsia="Times New Roman" w:hAnsi="Times New Roman"/>
          <w:color w:val="000000" w:themeColor="text1"/>
          <w:sz w:val="24"/>
          <w:szCs w:val="24"/>
          <w:lang w:eastAsia="es-CR"/>
        </w:rPr>
        <w:t xml:space="preserve">limentos, ropa y otros insumos. </w:t>
      </w:r>
      <w:r w:rsidRPr="00FA3E3C">
        <w:rPr>
          <w:rFonts w:ascii="Times New Roman" w:eastAsia="Times New Roman" w:hAnsi="Times New Roman"/>
          <w:color w:val="000000" w:themeColor="text1"/>
          <w:sz w:val="24"/>
          <w:szCs w:val="24"/>
          <w:lang w:eastAsia="es-CR"/>
        </w:rPr>
        <w:t>Manifestó su preocupación por la falta de recursos alimentarios provenientes de las autoridades nacionales, señalando que otros cantones ya habían recibido ayuda mientras Siquirres continuaba a la espera. Recalcó la dificultad de atender a las comunidades afectadas cuando no se cuenta con recursos suficientes y reiteró la necesidad de actuar antes d</w:t>
      </w:r>
      <w:r>
        <w:rPr>
          <w:rFonts w:ascii="Times New Roman" w:eastAsia="Times New Roman" w:hAnsi="Times New Roman"/>
          <w:color w:val="000000" w:themeColor="text1"/>
          <w:sz w:val="24"/>
          <w:szCs w:val="24"/>
          <w:lang w:eastAsia="es-CR"/>
        </w:rPr>
        <w:t xml:space="preserve">e que las condiciones empeoren. </w:t>
      </w:r>
      <w:r w:rsidRPr="00FA3E3C">
        <w:rPr>
          <w:rFonts w:ascii="Times New Roman" w:eastAsia="Times New Roman" w:hAnsi="Times New Roman"/>
          <w:color w:val="000000" w:themeColor="text1"/>
          <w:sz w:val="24"/>
          <w:szCs w:val="24"/>
          <w:lang w:eastAsia="es-CR"/>
        </w:rPr>
        <w:t>Asimismo, informó que se mantienen trabajos simultáneos en varios diques y sectores vulnerables, incluyendo los ríos Siquirres, Quebrador, Pacuarito y Cimarrones, además de gestiones para atender comunidades como Islona, Río Madre de Dios, Hamburgo, San Carlos de Pacuarito y Dos Bocas.</w:t>
      </w:r>
      <w:r>
        <w:rPr>
          <w:rFonts w:ascii="Times New Roman" w:eastAsia="Times New Roman" w:hAnsi="Times New Roman"/>
          <w:color w:val="000000" w:themeColor="text1"/>
          <w:sz w:val="24"/>
          <w:szCs w:val="24"/>
          <w:lang w:eastAsia="es-CR"/>
        </w:rPr>
        <w:t xml:space="preserve"> </w:t>
      </w:r>
      <w:r w:rsidRPr="00FA3E3C">
        <w:rPr>
          <w:rFonts w:ascii="Times New Roman" w:eastAsia="Times New Roman" w:hAnsi="Times New Roman"/>
          <w:color w:val="000000" w:themeColor="text1"/>
          <w:sz w:val="24"/>
          <w:szCs w:val="24"/>
          <w:lang w:eastAsia="es-CR"/>
        </w:rPr>
        <w:t>Se refirió especialmente a la situación de las familias ubicadas en el sector conocido como El Encanto, en San Carlos de Pacuarito, donde las condiciones de vivienda son precarias y las inundaciones han afectado reiteradamente a sus habitantes. Consideró importante abordar esta problemática con el INDER para procurar alternativas que permitan a estas familias acceder a soluciones de vivienda y m</w:t>
      </w:r>
      <w:r>
        <w:rPr>
          <w:rFonts w:ascii="Times New Roman" w:eastAsia="Times New Roman" w:hAnsi="Times New Roman"/>
          <w:color w:val="000000" w:themeColor="text1"/>
          <w:sz w:val="24"/>
          <w:szCs w:val="24"/>
          <w:lang w:eastAsia="es-CR"/>
        </w:rPr>
        <w:t xml:space="preserve">ejorar sus condiciones de vida. </w:t>
      </w:r>
      <w:r w:rsidRPr="00FA3E3C">
        <w:rPr>
          <w:rFonts w:ascii="Times New Roman" w:eastAsia="Times New Roman" w:hAnsi="Times New Roman"/>
          <w:color w:val="000000" w:themeColor="text1"/>
          <w:sz w:val="24"/>
          <w:szCs w:val="24"/>
          <w:lang w:eastAsia="es-CR"/>
        </w:rPr>
        <w:t>El Alcalde también hizo un llamado a que, durante la emergencia, prevalezca la colaboración sobre las críticas, señalando que la Administración requiere apoyo para atender las necesidades de las comunidades. Reconoció que existen limitaciones legales para intervenir determinados terrenos y vías que no son de competencia municipal, pero manifestó que estas situaciones deben ser analizadas para encontrar sol</w:t>
      </w:r>
      <w:r>
        <w:rPr>
          <w:rFonts w:ascii="Times New Roman" w:eastAsia="Times New Roman" w:hAnsi="Times New Roman"/>
          <w:color w:val="000000" w:themeColor="text1"/>
          <w:sz w:val="24"/>
          <w:szCs w:val="24"/>
          <w:lang w:eastAsia="es-CR"/>
        </w:rPr>
        <w:t xml:space="preserve">uciones dentro del marco legal. </w:t>
      </w:r>
      <w:r w:rsidRPr="00FA3E3C">
        <w:rPr>
          <w:rFonts w:ascii="Times New Roman" w:eastAsia="Times New Roman" w:hAnsi="Times New Roman"/>
          <w:color w:val="000000" w:themeColor="text1"/>
          <w:sz w:val="24"/>
          <w:szCs w:val="24"/>
          <w:lang w:eastAsia="es-CR"/>
        </w:rPr>
        <w:t>Finalmente, expresó su preocupación por la ausencia de la Presidenta de la República durante su visita a la provincia de Limón, al considerar que Siquirres también merecía atención debido a la magnitud de las afectaciones. Señaló que, independientemente de posiciones políticas, las autoridades representan a todo el país y deben procurar atender a las comunidades afectadas. Reafirmó que la Administración Municipal trabaja sin distinción política y bajo el compromiso de atender al cantón durante la emergencia.</w:t>
      </w:r>
      <w:r>
        <w:rPr>
          <w:rFonts w:ascii="Times New Roman" w:eastAsia="Times New Roman" w:hAnsi="Times New Roman"/>
          <w:color w:val="000000" w:themeColor="text1"/>
          <w:sz w:val="24"/>
          <w:szCs w:val="24"/>
          <w:lang w:eastAsia="es-CR"/>
        </w:rPr>
        <w:t xml:space="preserve"> -----------------------------------------------------------------------------------------</w:t>
      </w:r>
    </w:p>
    <w:p w14:paraId="685BD28D" w14:textId="77777777" w:rsidR="007D653E" w:rsidRPr="00FA3E3C"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A3E3C">
        <w:t xml:space="preserve"> </w:t>
      </w:r>
      <w:r w:rsidRPr="00FA3E3C">
        <w:rPr>
          <w:rFonts w:ascii="Times New Roman" w:eastAsia="Times New Roman" w:hAnsi="Times New Roman"/>
          <w:color w:val="000000" w:themeColor="text1"/>
          <w:sz w:val="24"/>
          <w:szCs w:val="24"/>
          <w:lang w:eastAsia="es-CR"/>
        </w:rPr>
        <w:t>Agradeció al señor Alcalde por la presentación de su informe.</w:t>
      </w:r>
      <w:r>
        <w:rPr>
          <w:rFonts w:ascii="Times New Roman" w:eastAsia="Times New Roman" w:hAnsi="Times New Roman"/>
          <w:color w:val="000000" w:themeColor="text1"/>
          <w:sz w:val="24"/>
          <w:szCs w:val="24"/>
          <w:lang w:eastAsia="es-CR"/>
        </w:rPr>
        <w:t xml:space="preserve"> ---</w:t>
      </w:r>
    </w:p>
    <w:p w14:paraId="4A0DB77C" w14:textId="0095EC1D" w:rsidR="0034421E" w:rsidRDefault="0034421E" w:rsidP="00C8075A">
      <w:pPr>
        <w:spacing w:after="0" w:line="540" w:lineRule="exact"/>
        <w:jc w:val="both"/>
        <w:rPr>
          <w:rFonts w:ascii="Times New Roman" w:eastAsia="Times New Roman" w:hAnsi="Times New Roman"/>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p>
    <w:p w14:paraId="0AE9389A" w14:textId="394B73B9" w:rsidR="00C8075A" w:rsidRDefault="00C8075A" w:rsidP="00C8075A">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7C774656" w14:textId="77777777" w:rsidR="007D653E" w:rsidRDefault="007D653E" w:rsidP="007D65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1.-</w:t>
      </w: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D20227">
        <w:t xml:space="preserve"> </w:t>
      </w:r>
      <w:r w:rsidRPr="00D20227">
        <w:rPr>
          <w:rFonts w:ascii="Times New Roman" w:eastAsia="Times New Roman" w:hAnsi="Times New Roman"/>
          <w:color w:val="000000" w:themeColor="text1"/>
          <w:sz w:val="24"/>
          <w:szCs w:val="24"/>
          <w:lang w:eastAsia="es-CR"/>
        </w:rPr>
        <w:t>Indico que se continuara con el artículo VI, Asuntos de la Presidencia, propuso convocar a la comisión creada para atender el proceso del plebiscito del distrito de Reventazón, relacionado con la eventual creación del Concejo Municipal de Distrito. La primera reunión se programó para el próximo martes a las 3:30 p. m., en la sala de sesiones. Señalo que, posteriormente, será necesario coordinar reuniones con los integrantes de los concejos de distrito, especialmente con los síndicos, con el propósito de abordar las funciones y responsabilidades que corresponden a estos órganos dentro del proceso.</w:t>
      </w:r>
      <w:r>
        <w:rPr>
          <w:rFonts w:ascii="Times New Roman" w:eastAsia="Times New Roman" w:hAnsi="Times New Roman"/>
          <w:color w:val="000000" w:themeColor="text1"/>
          <w:sz w:val="24"/>
          <w:szCs w:val="24"/>
          <w:lang w:eastAsia="es-CR"/>
        </w:rPr>
        <w:t xml:space="preserve"> ------------------------------</w:t>
      </w:r>
    </w:p>
    <w:p w14:paraId="06D24456" w14:textId="77777777" w:rsidR="007D653E" w:rsidRPr="00CA0FDA" w:rsidRDefault="007D653E" w:rsidP="007D653E">
      <w:pPr>
        <w:spacing w:after="0" w:line="540" w:lineRule="exact"/>
        <w:jc w:val="both"/>
        <w:rPr>
          <w:rFonts w:ascii="Times New Roman" w:eastAsia="Times New Roman" w:hAnsi="Times New Roman"/>
          <w:color w:val="000000" w:themeColor="text1"/>
          <w:sz w:val="24"/>
          <w:szCs w:val="24"/>
          <w:lang w:eastAsia="es-CR"/>
        </w:rPr>
      </w:pPr>
      <w:r w:rsidRPr="00D20227">
        <w:rPr>
          <w:rFonts w:ascii="Times New Roman" w:eastAsia="Times New Roman" w:hAnsi="Times New Roman"/>
          <w:b/>
          <w:color w:val="000000" w:themeColor="text1"/>
          <w:sz w:val="24"/>
          <w:szCs w:val="24"/>
          <w:lang w:eastAsia="es-CR"/>
        </w:rPr>
        <w:t>2.-</w:t>
      </w: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CA0FDA">
        <w:t xml:space="preserve"> </w:t>
      </w:r>
      <w:r w:rsidRPr="00CA0FDA">
        <w:rPr>
          <w:rFonts w:ascii="Times New Roman" w:eastAsia="Times New Roman" w:hAnsi="Times New Roman"/>
          <w:color w:val="000000" w:themeColor="text1"/>
          <w:sz w:val="24"/>
          <w:szCs w:val="24"/>
          <w:lang w:eastAsia="es-CR"/>
        </w:rPr>
        <w:t>Expresó su preocupación y tristeza ante la visita de la Presidenta de la República a otros cantones afectados por las inundaciones, sin incluir a Siquirres, pese a la magnitud de las afectaciones que enfrenta el cantón. Señaló que desde días anteriores se conocía la situación de emergencia en diferentes comunidades y consideró que la ausencia de Siquirres no debería justificarse únicamente por razones de agenda. Manifestó que muchas personas del cantón depositaron su confianza en la Presidenta mediante su participación electoral y que, en las actuales circunstancias, esperaban al menos su presencia y acompañamiento. Asimismo, destacó la importancia de que se valore una eventual declaratoria de emergencia nacional, ya que permitiría disponer de mayores recursos para atender las necesidades de las comunidades afectadas. Finalmente, indicó que, al tratarse de asuntos propios de la Presidencia, no se abriría un espacio para intervenciones de los regidores y procedió a continuar con el artículo VII, Correspondencia, solicitando a la Secretaría dar continuidad al orden del día.</w:t>
      </w:r>
      <w:r>
        <w:rPr>
          <w:rFonts w:ascii="Times New Roman" w:eastAsia="Times New Roman" w:hAnsi="Times New Roman"/>
          <w:color w:val="000000" w:themeColor="text1"/>
          <w:sz w:val="24"/>
          <w:szCs w:val="24"/>
          <w:lang w:eastAsia="es-CR"/>
        </w:rPr>
        <w:t xml:space="preserve"> ----------------------------------------------</w:t>
      </w:r>
    </w:p>
    <w:p w14:paraId="5AEC02F3" w14:textId="6CC713C1"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254142D5" w14:textId="07C34CED"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46E0155F" w14:textId="7A0C053D" w:rsidR="009E4E02" w:rsidRPr="006918AF" w:rsidRDefault="00DE5532" w:rsidP="009E4E0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1.-</w:t>
      </w:r>
      <w:r w:rsidRPr="00DE5532">
        <w:rPr>
          <w:rFonts w:ascii="Times New Roman" w:eastAsia="Times New Roman" w:hAnsi="Times New Roman"/>
          <w:color w:val="000000" w:themeColor="text1"/>
          <w:sz w:val="24"/>
          <w:szCs w:val="24"/>
          <w:lang w:eastAsia="es-CR"/>
        </w:rPr>
        <w:t xml:space="preserve">Oficio número SENARA-INDEP-RHC-OFI-064-2026 que suscribe la Ing. Juanita Flores Flores/MP Coordinadora Región Huetar Caribe y PSCIAL, dirigido a la MSc. Maureén Cash Araya/Vicealcaldesa de la Municipalidad de Siquirres, en la cual remite los antecedentes y los resultados de los estudios técnicos desarrollados por SENARA y CORBANA respecto a la situación hidráulica en el margen derecho del río Reventazón y las comunidades de la </w:t>
      </w:r>
      <w:r w:rsidR="00DB6EE9" w:rsidRPr="00DE5532">
        <w:rPr>
          <w:rFonts w:ascii="Times New Roman" w:eastAsia="Times New Roman" w:hAnsi="Times New Roman"/>
          <w:color w:val="000000" w:themeColor="text1"/>
          <w:sz w:val="24"/>
          <w:szCs w:val="24"/>
          <w:lang w:eastAsia="es-CR"/>
        </w:rPr>
        <w:t>zona.</w:t>
      </w:r>
      <w:r w:rsidR="00DB6EE9">
        <w:rPr>
          <w:rFonts w:ascii="Times New Roman" w:eastAsia="Times New Roman" w:hAnsi="Times New Roman"/>
          <w:color w:val="000000" w:themeColor="text1"/>
          <w:sz w:val="24"/>
          <w:szCs w:val="24"/>
          <w:lang w:eastAsia="es-CR"/>
        </w:rPr>
        <w:t xml:space="preserve"> ------</w:t>
      </w:r>
      <w:r w:rsidR="009E4E02" w:rsidRPr="0011099A">
        <w:rPr>
          <w:rFonts w:ascii="Times New Roman" w:eastAsia="Times New Roman" w:hAnsi="Times New Roman"/>
          <w:b/>
          <w:color w:val="000000" w:themeColor="text1"/>
          <w:sz w:val="24"/>
          <w:szCs w:val="24"/>
          <w:lang w:eastAsia="es-CR"/>
        </w:rPr>
        <w:t xml:space="preserve">Presidente </w:t>
      </w:r>
      <w:r w:rsidR="009E4E02">
        <w:rPr>
          <w:rFonts w:ascii="Times New Roman" w:eastAsia="Times New Roman" w:hAnsi="Times New Roman"/>
          <w:b/>
          <w:color w:val="000000" w:themeColor="text1"/>
          <w:sz w:val="24"/>
          <w:szCs w:val="24"/>
          <w:lang w:eastAsia="es-CR"/>
        </w:rPr>
        <w:t>Badilla Barrantes</w:t>
      </w:r>
      <w:r w:rsidR="009E4E02" w:rsidRPr="0011099A">
        <w:rPr>
          <w:rFonts w:ascii="Times New Roman" w:eastAsia="Times New Roman" w:hAnsi="Times New Roman"/>
          <w:b/>
          <w:color w:val="000000" w:themeColor="text1"/>
          <w:sz w:val="24"/>
          <w:szCs w:val="24"/>
          <w:lang w:eastAsia="es-CR"/>
        </w:rPr>
        <w:t>:</w:t>
      </w:r>
      <w:r w:rsidR="009E4E02" w:rsidRPr="0080223A">
        <w:t xml:space="preserve"> </w:t>
      </w:r>
      <w:r w:rsidR="009E4E02" w:rsidRPr="0080223A">
        <w:rPr>
          <w:rFonts w:ascii="Times New Roman" w:eastAsia="Times New Roman" w:hAnsi="Times New Roman"/>
          <w:color w:val="000000" w:themeColor="text1"/>
          <w:sz w:val="24"/>
          <w:szCs w:val="24"/>
          <w:lang w:eastAsia="es-CR"/>
        </w:rPr>
        <w:t xml:space="preserve">Señala que se recibió una nota informativa enviada por la </w:t>
      </w:r>
      <w:r w:rsidR="009E4E02" w:rsidRPr="0080223A">
        <w:rPr>
          <w:rFonts w:ascii="Times New Roman" w:eastAsia="Times New Roman" w:hAnsi="Times New Roman"/>
          <w:color w:val="000000" w:themeColor="text1"/>
          <w:sz w:val="24"/>
          <w:szCs w:val="24"/>
          <w:lang w:eastAsia="es-CR"/>
        </w:rPr>
        <w:lastRenderedPageBreak/>
        <w:t>coordinadora de la Región Huetar Caribe, Sra. Juanita Flores Flores, dirigida a doña Maureén Cash. Se propone darla por conocida y archivarla, salvo que algún regidor solicite recibirla por correo electrónico. La Regidora Mc Lean Fuller manifiesta su interés en recibirla por esa vía. Posteriormente, se concede la palabra al Regidor Villalta Guadamuz por un plazo de hasta dos minutos.</w:t>
      </w:r>
      <w:r w:rsidR="009E4E02" w:rsidRPr="00A54BB3">
        <w:t xml:space="preserve"> </w:t>
      </w:r>
      <w:r w:rsidR="009E4E02">
        <w:t>----------------------------------------------------------------------------------------------------------------------------</w:t>
      </w:r>
    </w:p>
    <w:p w14:paraId="1DA0B22F" w14:textId="77777777" w:rsidR="009E4E02" w:rsidRPr="00277C5D" w:rsidRDefault="009E4E02" w:rsidP="009E4E02">
      <w:pPr>
        <w:spacing w:after="0" w:line="540" w:lineRule="exact"/>
        <w:jc w:val="both"/>
        <w:rPr>
          <w:rFonts w:ascii="Times New Roman" w:eastAsia="Times New Roman" w:hAnsi="Times New Roman"/>
          <w:color w:val="000000" w:themeColor="text1"/>
          <w:sz w:val="24"/>
          <w:szCs w:val="24"/>
          <w:lang w:eastAsia="es-CR"/>
        </w:rPr>
      </w:pPr>
      <w:r w:rsidRPr="0080223A">
        <w:rPr>
          <w:rFonts w:ascii="Times New Roman" w:eastAsia="Times New Roman" w:hAnsi="Times New Roman"/>
          <w:b/>
          <w:color w:val="000000" w:themeColor="text1"/>
          <w:sz w:val="24"/>
          <w:szCs w:val="24"/>
          <w:lang w:eastAsia="es-CR"/>
        </w:rPr>
        <w:t>Regidor Villalta Guadamuz:</w:t>
      </w:r>
      <w:r w:rsidRPr="00277C5D">
        <w:t xml:space="preserve"> </w:t>
      </w:r>
      <w:r w:rsidRPr="00277C5D">
        <w:rPr>
          <w:rFonts w:ascii="Times New Roman" w:eastAsia="Times New Roman" w:hAnsi="Times New Roman"/>
          <w:color w:val="000000" w:themeColor="text1"/>
          <w:sz w:val="24"/>
          <w:szCs w:val="24"/>
          <w:lang w:eastAsia="es-CR"/>
        </w:rPr>
        <w:t>Destaca la importancia de dar seguimiento al proyecto de limpieza y ampliación de los desfogues de aguas en los sectores de Imperio, Nueva Esperanza y otras comunidades afectadas por inundaciones. Señala que el proyecto cuenta con financiamiento del fondo de inversión de CORBANA, pero se encuentra detenido debido a que algunos propietarios no han otorgado los permisos necesarios. Propone que el Concejo Municipal solicite a SENARA una presentación sobre el avance del proyecto, con el fin de conocer su situación y promover acciones que permitan obtener los permisos pendientes. Asimismo, advierte sobre el riesgo de que los recursos sean destinados a otro proyecto si no se logra avanzar, por lo que considera necesario que el Concejo brinde apoyo y contribuya a generar conciencia entre los propietarios involucrados.</w:t>
      </w:r>
    </w:p>
    <w:p w14:paraId="38E0724B" w14:textId="77777777" w:rsidR="009E4E02" w:rsidRPr="00F40C28" w:rsidRDefault="009E4E02" w:rsidP="009E4E02">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40C28">
        <w:t xml:space="preserve"> </w:t>
      </w:r>
      <w:r w:rsidRPr="00F40C28">
        <w:rPr>
          <w:rFonts w:ascii="Times New Roman" w:eastAsia="Times New Roman" w:hAnsi="Times New Roman"/>
          <w:color w:val="000000" w:themeColor="text1"/>
          <w:sz w:val="24"/>
          <w:szCs w:val="24"/>
          <w:lang w:eastAsia="es-CR"/>
        </w:rPr>
        <w:t xml:space="preserve">Considera pertinente realizar una sesión extraordinaria para abordar la situación hidráulica en el margen derecho del río Reventazón. Debido a que durante septiembre ya están programadas otras sesiones extraordinarias, propone efectuarla el jueves 8 de octubre a las 4:00 p. m., con la participación de funcionarios de SENARA y representantes de CORBANA. La sesión tendrá como objetivo conocer de primera mano el proyecto, sus estudios, avances y propuestas para atender la problemática hidráulica </w:t>
      </w:r>
      <w:r w:rsidRPr="00B725E0">
        <w:rPr>
          <w:rFonts w:ascii="Times New Roman" w:eastAsia="Times New Roman" w:hAnsi="Times New Roman"/>
          <w:color w:val="000000" w:themeColor="text1"/>
          <w:sz w:val="24"/>
          <w:szCs w:val="24"/>
          <w:lang w:eastAsia="es-CR"/>
        </w:rPr>
        <w:t>en el margen derecho del Río Reventazón</w:t>
      </w:r>
      <w:r w:rsidRPr="00F40C28">
        <w:rPr>
          <w:rFonts w:ascii="Times New Roman" w:eastAsia="Times New Roman" w:hAnsi="Times New Roman"/>
          <w:color w:val="000000" w:themeColor="text1"/>
          <w:sz w:val="24"/>
          <w:szCs w:val="24"/>
          <w:lang w:eastAsia="es-CR"/>
        </w:rPr>
        <w:t xml:space="preserve"> y facilitar la toma de decisiones. El acuerdo de convocar a la sesión extraordinaria e invitar a la Ing. Juanita Flores Flores y demás funcionarios correspondientes es aprobado por unanimidad, con siete votos a favor </w:t>
      </w:r>
      <w:r>
        <w:rPr>
          <w:rFonts w:ascii="Times New Roman" w:eastAsia="Times New Roman" w:hAnsi="Times New Roman"/>
          <w:color w:val="000000" w:themeColor="text1"/>
          <w:sz w:val="24"/>
          <w:szCs w:val="24"/>
          <w:lang w:eastAsia="es-CR"/>
        </w:rPr>
        <w:t>cero</w:t>
      </w:r>
      <w:r w:rsidRPr="00F40C28">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6283A2E0" w14:textId="77777777" w:rsidR="006542F4" w:rsidRPr="00EA6F42" w:rsidRDefault="006542F4" w:rsidP="006542F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N°3425-18</w:t>
      </w:r>
      <w:r w:rsidRPr="00EA6F42">
        <w:rPr>
          <w:rFonts w:ascii="Times New Roman" w:eastAsia="Times New Roman" w:hAnsi="Times New Roman"/>
          <w:b/>
          <w:color w:val="000000" w:themeColor="text1"/>
          <w:sz w:val="24"/>
          <w:szCs w:val="24"/>
          <w:lang w:eastAsia="es-CR"/>
        </w:rPr>
        <w:t>-08-2026</w:t>
      </w:r>
    </w:p>
    <w:p w14:paraId="3032096A" w14:textId="65DCD25D" w:rsidR="000F31D4" w:rsidRPr="006542F4" w:rsidRDefault="00E30283" w:rsidP="006542F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C</w:t>
      </w:r>
      <w:r w:rsidR="000F31D4" w:rsidRPr="000F31D4">
        <w:rPr>
          <w:rFonts w:ascii="Times New Roman" w:eastAsia="Times New Roman" w:hAnsi="Times New Roman"/>
          <w:color w:val="000000" w:themeColor="text1"/>
          <w:sz w:val="24"/>
          <w:szCs w:val="24"/>
          <w:lang w:eastAsia="es-CR"/>
        </w:rPr>
        <w:t>onvocar a Sesión Extraordinaria para el jueves 08 de octubre de 2026, a las 4:00 p. m.</w:t>
      </w:r>
      <w:r>
        <w:rPr>
          <w:rFonts w:ascii="Times New Roman" w:eastAsia="Times New Roman" w:hAnsi="Times New Roman"/>
          <w:color w:val="000000" w:themeColor="text1"/>
          <w:sz w:val="24"/>
          <w:szCs w:val="24"/>
          <w:lang w:eastAsia="es-CR"/>
        </w:rPr>
        <w:t xml:space="preserve"> en la Sala de sesiones del Concejo Municipal edificio plaza Sikiares segunda planta</w:t>
      </w:r>
      <w:r w:rsidR="000F31D4" w:rsidRPr="000F31D4">
        <w:rPr>
          <w:rFonts w:ascii="Times New Roman" w:eastAsia="Times New Roman" w:hAnsi="Times New Roman"/>
          <w:color w:val="000000" w:themeColor="text1"/>
          <w:sz w:val="24"/>
          <w:szCs w:val="24"/>
          <w:lang w:eastAsia="es-CR"/>
        </w:rPr>
        <w:t xml:space="preserve">, e invitar a funcionarios de SENARA, particularmente a la Ing. Juanita Flores Flores, así como a personeros de CORBANA, con el propósito de realizar una exposición sobre la situación hidráulica en el margen derecho del río Reventazón, los estudios técnicos efectuados, el estado y avance del proyecto y las propuestas </w:t>
      </w:r>
      <w:r w:rsidR="000F31D4" w:rsidRPr="000F31D4">
        <w:rPr>
          <w:rFonts w:ascii="Times New Roman" w:eastAsia="Times New Roman" w:hAnsi="Times New Roman"/>
          <w:color w:val="000000" w:themeColor="text1"/>
          <w:sz w:val="24"/>
          <w:szCs w:val="24"/>
          <w:lang w:eastAsia="es-CR"/>
        </w:rPr>
        <w:lastRenderedPageBreak/>
        <w:t>de atención a la problemática existente.</w:t>
      </w:r>
      <w:r w:rsidR="006542F4">
        <w:rPr>
          <w:rFonts w:ascii="Times New Roman" w:eastAsia="Times New Roman" w:hAnsi="Times New Roman"/>
          <w:color w:val="000000" w:themeColor="text1"/>
          <w:sz w:val="24"/>
          <w:szCs w:val="24"/>
          <w:lang w:eastAsia="es-CR"/>
        </w:rPr>
        <w:t xml:space="preserve"> Asimismo, remitir copia del oficio </w:t>
      </w:r>
      <w:r w:rsidR="006542F4" w:rsidRPr="006542F4">
        <w:rPr>
          <w:rFonts w:ascii="Times New Roman" w:eastAsia="Times New Roman" w:hAnsi="Times New Roman"/>
          <w:color w:val="000000" w:themeColor="text1"/>
          <w:sz w:val="24"/>
          <w:szCs w:val="24"/>
          <w:lang w:eastAsia="es-CR"/>
        </w:rPr>
        <w:t>número SENARA-INDEP-RHC-OFI-064-2026</w:t>
      </w:r>
      <w:r w:rsidR="006542F4">
        <w:rPr>
          <w:rFonts w:ascii="Times New Roman" w:eastAsia="Times New Roman" w:hAnsi="Times New Roman"/>
          <w:color w:val="000000" w:themeColor="text1"/>
          <w:sz w:val="24"/>
          <w:szCs w:val="24"/>
          <w:lang w:eastAsia="es-CR"/>
        </w:rPr>
        <w:t xml:space="preserve"> a los regidores Mc Lean Fuller y Villalta Guadamuz. ------------------</w:t>
      </w:r>
    </w:p>
    <w:p w14:paraId="329E1AEF" w14:textId="77777777" w:rsidR="00CF2D04" w:rsidRDefault="00CF2D04" w:rsidP="00CF2D04">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535C042" w14:textId="346C8181"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2.-</w:t>
      </w:r>
      <w:r w:rsidRPr="00DE5532">
        <w:rPr>
          <w:rFonts w:ascii="Times New Roman" w:eastAsia="Times New Roman" w:hAnsi="Times New Roman"/>
          <w:color w:val="000000" w:themeColor="text1"/>
          <w:sz w:val="24"/>
          <w:szCs w:val="24"/>
          <w:lang w:eastAsia="es-CR"/>
        </w:rPr>
        <w:t xml:space="preserve">Oficio sin número que suscribe la Junta Directiva de la Asociación de Desarrollo de Cultivez, dirigida al Concejo Municipal de Siquirres y a la Junta Vial, en la cual en seguimiento a un acuerdo tomado en reunión el 2 de agosto de 2026, solicita que se gestionen y busquen los recursos necesarios para el reemplazo del puente Rosita. Por lo que la asociación advierte que esta infraestructura ya superó su vida útil y representa un peligro constante para la seguridad física de todas las personas que transitan por la </w:t>
      </w:r>
      <w:r w:rsidR="00DB6EE9" w:rsidRPr="00DE5532">
        <w:rPr>
          <w:rFonts w:ascii="Times New Roman" w:eastAsia="Times New Roman" w:hAnsi="Times New Roman"/>
          <w:color w:val="000000" w:themeColor="text1"/>
          <w:sz w:val="24"/>
          <w:szCs w:val="24"/>
          <w:lang w:eastAsia="es-CR"/>
        </w:rPr>
        <w:t>zona.</w:t>
      </w:r>
      <w:r w:rsidR="00DB6EE9">
        <w:rPr>
          <w:rFonts w:ascii="Times New Roman" w:eastAsia="Times New Roman" w:hAnsi="Times New Roman"/>
          <w:color w:val="000000" w:themeColor="text1"/>
          <w:sz w:val="24"/>
          <w:szCs w:val="24"/>
          <w:lang w:eastAsia="es-CR"/>
        </w:rPr>
        <w:t xml:space="preserve"> ---------------------------------------------------------------</w:t>
      </w:r>
      <w:r w:rsidRPr="00DE5532">
        <w:rPr>
          <w:rFonts w:ascii="Times New Roman" w:eastAsia="Times New Roman" w:hAnsi="Times New Roman"/>
          <w:color w:val="000000" w:themeColor="text1"/>
          <w:sz w:val="24"/>
          <w:szCs w:val="24"/>
          <w:lang w:eastAsia="es-CR"/>
        </w:rPr>
        <w:t xml:space="preserve"> </w:t>
      </w:r>
    </w:p>
    <w:p w14:paraId="671958FB" w14:textId="7FFE0398" w:rsidR="00CF2D04" w:rsidRPr="00EA6F42" w:rsidRDefault="00CF2D04" w:rsidP="00CF2D0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N°3426-18</w:t>
      </w:r>
      <w:r w:rsidRPr="00EA6F42">
        <w:rPr>
          <w:rFonts w:ascii="Times New Roman" w:eastAsia="Times New Roman" w:hAnsi="Times New Roman"/>
          <w:b/>
          <w:color w:val="000000" w:themeColor="text1"/>
          <w:sz w:val="24"/>
          <w:szCs w:val="24"/>
          <w:lang w:eastAsia="es-CR"/>
        </w:rPr>
        <w:t>-08-2026</w:t>
      </w:r>
    </w:p>
    <w:p w14:paraId="37F793AD" w14:textId="2FE09D21" w:rsidR="00CF2D04" w:rsidRDefault="00CF2D04" w:rsidP="00DE5532">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Pr="00BC7D74">
        <w:rPr>
          <w:rFonts w:ascii="Times New Roman" w:eastAsia="Times New Roman" w:hAnsi="Times New Roman"/>
          <w:color w:val="000000" w:themeColor="text1"/>
          <w:sz w:val="24"/>
          <w:szCs w:val="24"/>
          <w:lang w:eastAsia="es-CR"/>
        </w:rPr>
        <w:t>: Trasladar la solicitud a la Junta Vial Cantonal de Siquirres, para su conocimiento, valoración y realización de las gestiones que correspondan para procurar los recursos necesarios para el reemplazo del puen</w:t>
      </w:r>
      <w:r w:rsidR="00BC7D74">
        <w:rPr>
          <w:rFonts w:ascii="Times New Roman" w:eastAsia="Times New Roman" w:hAnsi="Times New Roman"/>
          <w:color w:val="000000" w:themeColor="text1"/>
          <w:sz w:val="24"/>
          <w:szCs w:val="24"/>
          <w:lang w:eastAsia="es-CR"/>
        </w:rPr>
        <w:t xml:space="preserve">te Rosita de ser posible </w:t>
      </w:r>
      <w:r w:rsidR="00A31F83">
        <w:rPr>
          <w:rFonts w:ascii="Times New Roman" w:eastAsia="Times New Roman" w:hAnsi="Times New Roman"/>
          <w:color w:val="000000" w:themeColor="text1"/>
          <w:sz w:val="24"/>
          <w:szCs w:val="24"/>
          <w:lang w:eastAsia="es-CR"/>
        </w:rPr>
        <w:t>presupuestariamente. -----------------------------------------------------------------</w:t>
      </w:r>
    </w:p>
    <w:p w14:paraId="09A661D3" w14:textId="77777777" w:rsidR="00A31F83" w:rsidRDefault="00A31F83" w:rsidP="00A31F83">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645C58E" w14:textId="2C9E3098"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3.-</w:t>
      </w:r>
      <w:r w:rsidRPr="00DE5532">
        <w:rPr>
          <w:rFonts w:ascii="Times New Roman" w:eastAsia="Times New Roman" w:hAnsi="Times New Roman"/>
          <w:color w:val="000000" w:themeColor="text1"/>
          <w:sz w:val="24"/>
          <w:szCs w:val="24"/>
          <w:lang w:eastAsia="es-CR"/>
        </w:rPr>
        <w:t xml:space="preserve">Oficio número DA-503-2026 que suscribe el Lic. Randal Black Reid/Alcalde Municipal de Siquirres, dirigido a los miembros del Concejo Municipal de Siquirres, en la cual aclara un error material contenido en el oficio previo DA-501-2026, precisando que el cargo correcto de la funcionaria Sandra Vargas Fernández es "Enlace Administrativo entre el Comité Cantonal de Deportes y Recreación de Siquirres y la Municipalidad de Siquirres" y no "Contralora de Servicios". En consecuencia, solicita tomar como válido el presente oficio y proceder con la respectiva juramentación de la funcionaria en las comisiones de NICSP, Control Interno y Mejora Regulatoria, a fin de dar continuidad a los procesos y acciones asignados en la Resolución de Alcaldía No. 016-2026. </w:t>
      </w:r>
      <w:r w:rsidR="00DB6EE9">
        <w:rPr>
          <w:rFonts w:ascii="Times New Roman" w:eastAsia="Times New Roman" w:hAnsi="Times New Roman"/>
          <w:color w:val="000000" w:themeColor="text1"/>
          <w:sz w:val="24"/>
          <w:szCs w:val="24"/>
          <w:lang w:eastAsia="es-CR"/>
        </w:rPr>
        <w:t>----------------------------------------------------------------------------------------</w:t>
      </w:r>
      <w:r w:rsidRPr="00DE5532">
        <w:rPr>
          <w:rFonts w:ascii="Times New Roman" w:eastAsia="Times New Roman" w:hAnsi="Times New Roman"/>
          <w:color w:val="000000" w:themeColor="text1"/>
          <w:sz w:val="24"/>
          <w:szCs w:val="24"/>
          <w:lang w:eastAsia="es-CR"/>
        </w:rPr>
        <w:t xml:space="preserve"> </w:t>
      </w:r>
    </w:p>
    <w:p w14:paraId="1710644D" w14:textId="77777777" w:rsidR="00554B64" w:rsidRPr="00B725E0" w:rsidRDefault="00554B64" w:rsidP="00554B64">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B725E0">
        <w:t xml:space="preserve"> </w:t>
      </w:r>
      <w:r w:rsidRPr="00B725E0">
        <w:rPr>
          <w:rFonts w:ascii="Times New Roman" w:eastAsia="Times New Roman" w:hAnsi="Times New Roman"/>
          <w:color w:val="000000" w:themeColor="text1"/>
          <w:sz w:val="24"/>
          <w:szCs w:val="24"/>
          <w:lang w:eastAsia="es-CR"/>
        </w:rPr>
        <w:t xml:space="preserve">Aclara que Sandra Vargas Fernández se desempeña como enlace administrativo entre el Comité de Deportes y Recreación y la Municipalidad, y que su juramentación será como miembro de las NICSP, no como contralora de servicios. En consecuencia, se acuerda citarla para el próximo martes, a las 5:15 p. m., durante la sesión </w:t>
      </w:r>
      <w:r w:rsidRPr="00B725E0">
        <w:rPr>
          <w:rFonts w:ascii="Times New Roman" w:eastAsia="Times New Roman" w:hAnsi="Times New Roman"/>
          <w:color w:val="000000" w:themeColor="text1"/>
          <w:sz w:val="24"/>
          <w:szCs w:val="24"/>
          <w:lang w:eastAsia="es-CR"/>
        </w:rPr>
        <w:lastRenderedPageBreak/>
        <w:t xml:space="preserve">ordinaria, con el propósito de realizar la correspondiente juramentación. El acuerdo se aprueba en firme con siete votos a favor </w:t>
      </w:r>
      <w:r>
        <w:rPr>
          <w:rFonts w:ascii="Times New Roman" w:eastAsia="Times New Roman" w:hAnsi="Times New Roman"/>
          <w:color w:val="000000" w:themeColor="text1"/>
          <w:sz w:val="24"/>
          <w:szCs w:val="24"/>
          <w:lang w:eastAsia="es-CR"/>
        </w:rPr>
        <w:t>cero</w:t>
      </w:r>
      <w:r w:rsidRPr="00B725E0">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r w:rsidRPr="00B725E0">
        <w:t xml:space="preserve"> </w:t>
      </w:r>
    </w:p>
    <w:p w14:paraId="2FB37769" w14:textId="6F70DC45" w:rsidR="000C37E6" w:rsidRPr="00EA6F42" w:rsidRDefault="000C37E6" w:rsidP="000C37E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N°3427-18</w:t>
      </w:r>
      <w:r w:rsidRPr="00EA6F42">
        <w:rPr>
          <w:rFonts w:ascii="Times New Roman" w:eastAsia="Times New Roman" w:hAnsi="Times New Roman"/>
          <w:b/>
          <w:color w:val="000000" w:themeColor="text1"/>
          <w:sz w:val="24"/>
          <w:szCs w:val="24"/>
          <w:lang w:eastAsia="es-CR"/>
        </w:rPr>
        <w:t>-08-2026</w:t>
      </w:r>
    </w:p>
    <w:p w14:paraId="5430C21C" w14:textId="4849CCC6" w:rsidR="008F0B2B" w:rsidRPr="008F0B2B" w:rsidRDefault="000C37E6" w:rsidP="00DE553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T</w:t>
      </w:r>
      <w:r w:rsidR="00A10EED" w:rsidRPr="00A10EED">
        <w:rPr>
          <w:rFonts w:ascii="Times New Roman" w:eastAsia="Times New Roman" w:hAnsi="Times New Roman"/>
          <w:color w:val="000000" w:themeColor="text1"/>
          <w:sz w:val="24"/>
          <w:szCs w:val="24"/>
          <w:lang w:eastAsia="es-CR"/>
        </w:rPr>
        <w:t xml:space="preserve">ener por válida la aclaración contenida en el oficio N.° DA-503-2026 y convocar a la señora Sandra Vargas Fernández </w:t>
      </w:r>
      <w:r w:rsidR="00C40514">
        <w:rPr>
          <w:rFonts w:ascii="Times New Roman" w:eastAsia="Times New Roman" w:hAnsi="Times New Roman"/>
          <w:color w:val="000000" w:themeColor="text1"/>
          <w:sz w:val="24"/>
          <w:szCs w:val="24"/>
          <w:lang w:eastAsia="es-CR"/>
        </w:rPr>
        <w:t>quien es el</w:t>
      </w:r>
      <w:r w:rsidR="00C40514" w:rsidRPr="00C40514">
        <w:rPr>
          <w:rFonts w:ascii="Times New Roman" w:eastAsia="Times New Roman" w:hAnsi="Times New Roman"/>
          <w:color w:val="000000" w:themeColor="text1"/>
          <w:sz w:val="24"/>
          <w:szCs w:val="24"/>
          <w:lang w:eastAsia="es-CR"/>
        </w:rPr>
        <w:t xml:space="preserve"> "Enlace Administrativo entre el Comité Cantonal de Deportes y Recreación de Siquirres y la Municipalidad de Siquirres"</w:t>
      </w:r>
      <w:r w:rsidR="008F0B2B">
        <w:rPr>
          <w:rFonts w:ascii="Times New Roman" w:eastAsia="Times New Roman" w:hAnsi="Times New Roman"/>
          <w:color w:val="000000" w:themeColor="text1"/>
          <w:sz w:val="24"/>
          <w:szCs w:val="24"/>
          <w:lang w:eastAsia="es-CR"/>
        </w:rPr>
        <w:t xml:space="preserve"> </w:t>
      </w:r>
      <w:r w:rsidR="00A10EED" w:rsidRPr="00A10EED">
        <w:rPr>
          <w:rFonts w:ascii="Times New Roman" w:eastAsia="Times New Roman" w:hAnsi="Times New Roman"/>
          <w:color w:val="000000" w:themeColor="text1"/>
          <w:sz w:val="24"/>
          <w:szCs w:val="24"/>
          <w:lang w:eastAsia="es-CR"/>
        </w:rPr>
        <w:t>a la sesión ordinaria del próximo martes</w:t>
      </w:r>
      <w:r w:rsidR="008F0B2B">
        <w:rPr>
          <w:rFonts w:ascii="Times New Roman" w:eastAsia="Times New Roman" w:hAnsi="Times New Roman"/>
          <w:color w:val="000000" w:themeColor="text1"/>
          <w:sz w:val="24"/>
          <w:szCs w:val="24"/>
          <w:lang w:eastAsia="es-CR"/>
        </w:rPr>
        <w:t xml:space="preserve"> 25 de agosto 2025</w:t>
      </w:r>
      <w:r w:rsidR="00A10EED" w:rsidRPr="00A10EED">
        <w:rPr>
          <w:rFonts w:ascii="Times New Roman" w:eastAsia="Times New Roman" w:hAnsi="Times New Roman"/>
          <w:color w:val="000000" w:themeColor="text1"/>
          <w:sz w:val="24"/>
          <w:szCs w:val="24"/>
          <w:lang w:eastAsia="es-CR"/>
        </w:rPr>
        <w:t>, a las 5:15 p. m., para realizar la correspondiente juramentación como integrante de las Comisiones de NICSP, Control Interno y Mejora Regulatoria, conforme a lo dispuesto en la Resolución de Alcaldía N.° 016-2026.</w:t>
      </w:r>
      <w:r w:rsidR="008F0B2B">
        <w:rPr>
          <w:rFonts w:ascii="Times New Roman" w:eastAsia="Times New Roman" w:hAnsi="Times New Roman"/>
          <w:color w:val="000000" w:themeColor="text1"/>
          <w:sz w:val="24"/>
          <w:szCs w:val="24"/>
          <w:lang w:eastAsia="es-CR"/>
        </w:rPr>
        <w:t xml:space="preserve"> </w:t>
      </w:r>
      <w:r w:rsidR="008F0B2B" w:rsidRPr="008F0B2B">
        <w:rPr>
          <w:rFonts w:ascii="Times New Roman" w:eastAsia="Times New Roman" w:hAnsi="Times New Roman"/>
          <w:b/>
          <w:color w:val="000000" w:themeColor="text1"/>
          <w:sz w:val="24"/>
          <w:szCs w:val="24"/>
          <w:lang w:eastAsia="es-CR"/>
        </w:rPr>
        <w:t>ACUERDO DEFINITIVAMENTE APROBADO Y EN FIRME.</w:t>
      </w:r>
      <w:r w:rsidR="008F0B2B">
        <w:rPr>
          <w:rFonts w:ascii="Times New Roman" w:eastAsia="Times New Roman" w:hAnsi="Times New Roman"/>
          <w:b/>
          <w:color w:val="000000" w:themeColor="text1"/>
          <w:sz w:val="24"/>
          <w:szCs w:val="24"/>
          <w:lang w:eastAsia="es-CR"/>
        </w:rPr>
        <w:t xml:space="preserve"> </w:t>
      </w:r>
      <w:r w:rsidR="008F0B2B" w:rsidRPr="008F0B2B">
        <w:rPr>
          <w:rFonts w:ascii="Times New Roman" w:eastAsia="Times New Roman" w:hAnsi="Times New Roman"/>
          <w:color w:val="000000" w:themeColor="text1"/>
          <w:sz w:val="24"/>
          <w:szCs w:val="24"/>
          <w:lang w:eastAsia="es-CR"/>
        </w:rPr>
        <w:t>---------------------------------------------------------------------------------------------------------</w:t>
      </w:r>
    </w:p>
    <w:p w14:paraId="6AFFEF09" w14:textId="77777777" w:rsidR="008F0B2B" w:rsidRDefault="008F0B2B" w:rsidP="008F0B2B">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5C6818C" w14:textId="42616CF5"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4.-</w:t>
      </w:r>
      <w:r w:rsidRPr="00DE5532">
        <w:rPr>
          <w:rFonts w:ascii="Times New Roman" w:eastAsia="Times New Roman" w:hAnsi="Times New Roman"/>
          <w:color w:val="000000" w:themeColor="text1"/>
          <w:sz w:val="24"/>
          <w:szCs w:val="24"/>
          <w:lang w:eastAsia="es-CR"/>
        </w:rPr>
        <w:t xml:space="preserve">Oficio número CFCS2026-033 que suscribe la Sra. Grettel Quesada Clarke/Presidenta de la Comisión de Fiestas Cívicas Siquirres 2026, dirigido a los miembros del Concejo Municipal de Siquirres para informarles formalmente sobre la reestructuración de dicha comisión tras la incorporación de nuevos integrantes, detallando la nueva conformación de su </w:t>
      </w:r>
      <w:r w:rsidR="00081853" w:rsidRPr="00DE5532">
        <w:rPr>
          <w:rFonts w:ascii="Times New Roman" w:eastAsia="Times New Roman" w:hAnsi="Times New Roman"/>
          <w:color w:val="000000" w:themeColor="text1"/>
          <w:sz w:val="24"/>
          <w:szCs w:val="24"/>
          <w:lang w:eastAsia="es-CR"/>
        </w:rPr>
        <w:t>directorio:</w:t>
      </w:r>
      <w:r w:rsidR="00081853">
        <w:rPr>
          <w:rFonts w:ascii="Times New Roman" w:eastAsia="Times New Roman" w:hAnsi="Times New Roman"/>
          <w:color w:val="000000" w:themeColor="text1"/>
          <w:sz w:val="24"/>
          <w:szCs w:val="24"/>
          <w:lang w:eastAsia="es-CR"/>
        </w:rPr>
        <w:t xml:space="preserve"> ----------</w:t>
      </w:r>
    </w:p>
    <w:p w14:paraId="2339A639" w14:textId="49CD1122" w:rsidR="00081853" w:rsidRDefault="00081853" w:rsidP="00DE5532">
      <w:pPr>
        <w:pStyle w:val="Prrafodelista"/>
        <w:numPr>
          <w:ilvl w:val="0"/>
          <w:numId w:val="9"/>
        </w:numPr>
        <w:spacing w:line="540" w:lineRule="exact"/>
        <w:jc w:val="both"/>
        <w:rPr>
          <w:color w:val="000000" w:themeColor="text1"/>
          <w:lang w:eastAsia="es-CR"/>
        </w:rPr>
      </w:pPr>
      <w:r>
        <w:rPr>
          <w:color w:val="000000" w:themeColor="text1"/>
          <w:lang w:eastAsia="es-CR"/>
        </w:rPr>
        <w:t>Grettel Quedas Clarke</w:t>
      </w:r>
      <w:r>
        <w:rPr>
          <w:color w:val="000000" w:themeColor="text1"/>
          <w:lang w:eastAsia="es-CR"/>
        </w:rPr>
        <w:tab/>
      </w:r>
      <w:r>
        <w:rPr>
          <w:color w:val="000000" w:themeColor="text1"/>
          <w:lang w:eastAsia="es-CR"/>
        </w:rPr>
        <w:tab/>
      </w:r>
      <w:r>
        <w:rPr>
          <w:color w:val="000000" w:themeColor="text1"/>
          <w:lang w:eastAsia="es-CR"/>
        </w:rPr>
        <w:tab/>
      </w:r>
      <w:r w:rsidR="00DE5532" w:rsidRPr="00081853">
        <w:rPr>
          <w:color w:val="000000" w:themeColor="text1"/>
          <w:lang w:eastAsia="es-CR"/>
        </w:rPr>
        <w:t>Presidente</w:t>
      </w:r>
    </w:p>
    <w:p w14:paraId="74D1C243" w14:textId="77777777" w:rsidR="00081853" w:rsidRDefault="00DE5532" w:rsidP="00DE5532">
      <w:pPr>
        <w:pStyle w:val="Prrafodelista"/>
        <w:numPr>
          <w:ilvl w:val="0"/>
          <w:numId w:val="9"/>
        </w:numPr>
        <w:spacing w:line="540" w:lineRule="exact"/>
        <w:jc w:val="both"/>
        <w:rPr>
          <w:color w:val="000000" w:themeColor="text1"/>
          <w:lang w:eastAsia="es-CR"/>
        </w:rPr>
      </w:pPr>
      <w:r w:rsidRPr="00081853">
        <w:rPr>
          <w:color w:val="000000" w:themeColor="text1"/>
          <w:lang w:eastAsia="es-CR"/>
        </w:rPr>
        <w:t xml:space="preserve">Fabio Apu Casanova </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t>Tesorero</w:t>
      </w:r>
    </w:p>
    <w:p w14:paraId="0EC70091" w14:textId="77777777" w:rsidR="00081853" w:rsidRDefault="00DE5532" w:rsidP="00DE5532">
      <w:pPr>
        <w:pStyle w:val="Prrafodelista"/>
        <w:numPr>
          <w:ilvl w:val="0"/>
          <w:numId w:val="9"/>
        </w:numPr>
        <w:spacing w:line="540" w:lineRule="exact"/>
        <w:jc w:val="both"/>
        <w:rPr>
          <w:color w:val="000000" w:themeColor="text1"/>
          <w:lang w:eastAsia="es-CR"/>
        </w:rPr>
      </w:pPr>
      <w:r w:rsidRPr="00081853">
        <w:rPr>
          <w:color w:val="000000" w:themeColor="text1"/>
          <w:lang w:eastAsia="es-CR"/>
        </w:rPr>
        <w:t xml:space="preserve">Esteban Gerardo Rivera Morales </w:t>
      </w:r>
      <w:r w:rsidRPr="00081853">
        <w:rPr>
          <w:color w:val="000000" w:themeColor="text1"/>
          <w:lang w:eastAsia="es-CR"/>
        </w:rPr>
        <w:tab/>
      </w:r>
      <w:r w:rsidRPr="00081853">
        <w:rPr>
          <w:color w:val="000000" w:themeColor="text1"/>
          <w:lang w:eastAsia="es-CR"/>
        </w:rPr>
        <w:tab/>
        <w:t xml:space="preserve">Secretario </w:t>
      </w:r>
    </w:p>
    <w:p w14:paraId="57EE03D9" w14:textId="77777777" w:rsidR="00081853" w:rsidRDefault="00DE5532" w:rsidP="00DE5532">
      <w:pPr>
        <w:pStyle w:val="Prrafodelista"/>
        <w:numPr>
          <w:ilvl w:val="0"/>
          <w:numId w:val="9"/>
        </w:numPr>
        <w:spacing w:line="540" w:lineRule="exact"/>
        <w:jc w:val="both"/>
        <w:rPr>
          <w:color w:val="000000" w:themeColor="text1"/>
          <w:lang w:eastAsia="es-CR"/>
        </w:rPr>
      </w:pPr>
      <w:r w:rsidRPr="00081853">
        <w:rPr>
          <w:color w:val="000000" w:themeColor="text1"/>
          <w:lang w:eastAsia="es-CR"/>
        </w:rPr>
        <w:t>Geiner Gerardo Díaz Madriz</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t xml:space="preserve">Vocal 1 </w:t>
      </w:r>
    </w:p>
    <w:p w14:paraId="71FFD540" w14:textId="512D74FE" w:rsidR="00DE5532" w:rsidRPr="00081853" w:rsidRDefault="00DE5532" w:rsidP="00DE5532">
      <w:pPr>
        <w:pStyle w:val="Prrafodelista"/>
        <w:numPr>
          <w:ilvl w:val="0"/>
          <w:numId w:val="9"/>
        </w:numPr>
        <w:spacing w:line="540" w:lineRule="exact"/>
        <w:jc w:val="both"/>
        <w:rPr>
          <w:color w:val="000000" w:themeColor="text1"/>
          <w:lang w:eastAsia="es-CR"/>
        </w:rPr>
      </w:pPr>
      <w:r w:rsidRPr="00081853">
        <w:rPr>
          <w:color w:val="000000" w:themeColor="text1"/>
          <w:lang w:eastAsia="es-CR"/>
        </w:rPr>
        <w:t xml:space="preserve">Nathalie Fernández Elizondo </w:t>
      </w:r>
      <w:r w:rsidRPr="00081853">
        <w:rPr>
          <w:color w:val="000000" w:themeColor="text1"/>
          <w:lang w:eastAsia="es-CR"/>
        </w:rPr>
        <w:tab/>
      </w:r>
      <w:r w:rsidRPr="00081853">
        <w:rPr>
          <w:color w:val="000000" w:themeColor="text1"/>
          <w:lang w:eastAsia="es-CR"/>
        </w:rPr>
        <w:tab/>
        <w:t xml:space="preserve">vocal 2 </w:t>
      </w:r>
    </w:p>
    <w:p w14:paraId="7EA4F6E0" w14:textId="3A0BB4AC"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DE5532">
        <w:rPr>
          <w:rFonts w:ascii="Times New Roman" w:eastAsia="Times New Roman" w:hAnsi="Times New Roman"/>
          <w:color w:val="000000" w:themeColor="text1"/>
          <w:sz w:val="24"/>
          <w:szCs w:val="24"/>
          <w:lang w:eastAsia="es-CR"/>
        </w:rPr>
        <w:t xml:space="preserve">Así como la asignación de las subcomisiones se detallan a </w:t>
      </w:r>
      <w:r w:rsidR="00DB6EE9" w:rsidRPr="00DE5532">
        <w:rPr>
          <w:rFonts w:ascii="Times New Roman" w:eastAsia="Times New Roman" w:hAnsi="Times New Roman"/>
          <w:color w:val="000000" w:themeColor="text1"/>
          <w:sz w:val="24"/>
          <w:szCs w:val="24"/>
          <w:lang w:eastAsia="es-CR"/>
        </w:rPr>
        <w:t>continuación:</w:t>
      </w:r>
      <w:r w:rsidR="00DB6EE9">
        <w:rPr>
          <w:rFonts w:ascii="Times New Roman" w:eastAsia="Times New Roman" w:hAnsi="Times New Roman"/>
          <w:color w:val="000000" w:themeColor="text1"/>
          <w:sz w:val="24"/>
          <w:szCs w:val="24"/>
          <w:lang w:eastAsia="es-CR"/>
        </w:rPr>
        <w:t xml:space="preserve"> -----------------------------</w:t>
      </w:r>
    </w:p>
    <w:p w14:paraId="199FEEAE" w14:textId="3C27B642" w:rsidR="00DE5532" w:rsidRPr="00081853" w:rsidRDefault="00DE5532" w:rsidP="00081853">
      <w:pPr>
        <w:pStyle w:val="Prrafodelista"/>
        <w:numPr>
          <w:ilvl w:val="0"/>
          <w:numId w:val="10"/>
        </w:numPr>
        <w:spacing w:line="540" w:lineRule="exact"/>
        <w:jc w:val="both"/>
        <w:rPr>
          <w:color w:val="000000" w:themeColor="text1"/>
          <w:lang w:eastAsia="es-CR"/>
        </w:rPr>
      </w:pPr>
      <w:r w:rsidRPr="00081853">
        <w:rPr>
          <w:color w:val="000000" w:themeColor="text1"/>
          <w:lang w:eastAsia="es-CR"/>
        </w:rPr>
        <w:t>Reinado</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t>Grettel Quedas Clarke</w:t>
      </w:r>
    </w:p>
    <w:p w14:paraId="4A889C7C" w14:textId="2A1C4C7E" w:rsidR="00081853" w:rsidRDefault="00DE5532" w:rsidP="00DE5532">
      <w:pPr>
        <w:pStyle w:val="Prrafodelista"/>
        <w:numPr>
          <w:ilvl w:val="0"/>
          <w:numId w:val="10"/>
        </w:numPr>
        <w:spacing w:line="540" w:lineRule="exact"/>
        <w:jc w:val="both"/>
        <w:rPr>
          <w:color w:val="000000" w:themeColor="text1"/>
          <w:lang w:eastAsia="es-CR"/>
        </w:rPr>
      </w:pPr>
      <w:r w:rsidRPr="00081853">
        <w:rPr>
          <w:color w:val="000000" w:themeColor="text1"/>
          <w:lang w:eastAsia="es-CR"/>
        </w:rPr>
        <w:t>Conciertos</w:t>
      </w:r>
      <w:r w:rsidRPr="00081853">
        <w:rPr>
          <w:color w:val="000000" w:themeColor="text1"/>
          <w:lang w:eastAsia="es-CR"/>
        </w:rPr>
        <w:tab/>
      </w:r>
      <w:r w:rsidRPr="00081853">
        <w:rPr>
          <w:color w:val="000000" w:themeColor="text1"/>
          <w:lang w:eastAsia="es-CR"/>
        </w:rPr>
        <w:tab/>
      </w:r>
      <w:r w:rsidR="00081853">
        <w:rPr>
          <w:color w:val="000000" w:themeColor="text1"/>
          <w:lang w:eastAsia="es-CR"/>
        </w:rPr>
        <w:t xml:space="preserve"> </w:t>
      </w:r>
      <w:r w:rsidR="00081853">
        <w:rPr>
          <w:color w:val="000000" w:themeColor="text1"/>
          <w:lang w:eastAsia="es-CR"/>
        </w:rPr>
        <w:tab/>
      </w:r>
      <w:r w:rsidRPr="00081853">
        <w:rPr>
          <w:color w:val="000000" w:themeColor="text1"/>
          <w:lang w:eastAsia="es-CR"/>
        </w:rPr>
        <w:t>Fabio Apu Casanova</w:t>
      </w:r>
    </w:p>
    <w:p w14:paraId="0069D544" w14:textId="10027D2B" w:rsidR="00DE5532" w:rsidRPr="00081853" w:rsidRDefault="00DE5532" w:rsidP="00DE5532">
      <w:pPr>
        <w:pStyle w:val="Prrafodelista"/>
        <w:numPr>
          <w:ilvl w:val="0"/>
          <w:numId w:val="10"/>
        </w:numPr>
        <w:spacing w:line="540" w:lineRule="exact"/>
        <w:jc w:val="both"/>
        <w:rPr>
          <w:color w:val="000000" w:themeColor="text1"/>
          <w:lang w:eastAsia="es-CR"/>
        </w:rPr>
      </w:pPr>
      <w:r w:rsidRPr="00081853">
        <w:rPr>
          <w:color w:val="000000" w:themeColor="text1"/>
          <w:lang w:eastAsia="es-CR"/>
        </w:rPr>
        <w:t>Cultura</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t>Geiner Gerardo Díaz Madriz</w:t>
      </w:r>
    </w:p>
    <w:p w14:paraId="772730F2" w14:textId="7C0A57E4" w:rsidR="00DE5532" w:rsidRPr="00081853" w:rsidRDefault="00DE5532" w:rsidP="00081853">
      <w:pPr>
        <w:pStyle w:val="Prrafodelista"/>
        <w:numPr>
          <w:ilvl w:val="0"/>
          <w:numId w:val="10"/>
        </w:numPr>
        <w:spacing w:line="540" w:lineRule="exact"/>
        <w:jc w:val="both"/>
        <w:rPr>
          <w:color w:val="000000" w:themeColor="text1"/>
          <w:lang w:eastAsia="es-CR"/>
        </w:rPr>
      </w:pPr>
      <w:r w:rsidRPr="00081853">
        <w:rPr>
          <w:color w:val="000000" w:themeColor="text1"/>
          <w:lang w:eastAsia="es-CR"/>
        </w:rPr>
        <w:t>Deportes</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t>Esteban Gerardo Rivera Morales</w:t>
      </w:r>
    </w:p>
    <w:p w14:paraId="358DAA4E" w14:textId="639900BD" w:rsidR="00DE5532" w:rsidRPr="00081853" w:rsidRDefault="00DE5532" w:rsidP="00081853">
      <w:pPr>
        <w:pStyle w:val="Prrafodelista"/>
        <w:numPr>
          <w:ilvl w:val="0"/>
          <w:numId w:val="10"/>
        </w:numPr>
        <w:spacing w:line="540" w:lineRule="exact"/>
        <w:jc w:val="both"/>
        <w:rPr>
          <w:color w:val="000000" w:themeColor="text1"/>
          <w:lang w:eastAsia="es-CR"/>
        </w:rPr>
      </w:pPr>
      <w:r w:rsidRPr="00081853">
        <w:rPr>
          <w:color w:val="000000" w:themeColor="text1"/>
          <w:lang w:eastAsia="es-CR"/>
        </w:rPr>
        <w:t>Tope</w:t>
      </w:r>
      <w:r w:rsidRPr="00081853">
        <w:rPr>
          <w:color w:val="000000" w:themeColor="text1"/>
          <w:lang w:eastAsia="es-CR"/>
        </w:rPr>
        <w:tab/>
      </w:r>
      <w:r w:rsidRPr="00081853">
        <w:rPr>
          <w:color w:val="000000" w:themeColor="text1"/>
          <w:lang w:eastAsia="es-CR"/>
        </w:rPr>
        <w:tab/>
      </w:r>
      <w:r w:rsidRPr="00081853">
        <w:rPr>
          <w:color w:val="000000" w:themeColor="text1"/>
          <w:lang w:eastAsia="es-CR"/>
        </w:rPr>
        <w:tab/>
      </w:r>
      <w:r w:rsidR="00081853">
        <w:rPr>
          <w:color w:val="000000" w:themeColor="text1"/>
          <w:lang w:eastAsia="es-CR"/>
        </w:rPr>
        <w:tab/>
      </w:r>
      <w:r w:rsidRPr="00081853">
        <w:rPr>
          <w:color w:val="000000" w:themeColor="text1"/>
          <w:lang w:eastAsia="es-CR"/>
        </w:rPr>
        <w:t>Nathalie Fernández Elizondo</w:t>
      </w:r>
    </w:p>
    <w:p w14:paraId="16CB33E7" w14:textId="4EDAAB02" w:rsidR="00DE5532" w:rsidRPr="00081853" w:rsidRDefault="00DE5532" w:rsidP="00081853">
      <w:pPr>
        <w:pStyle w:val="Prrafodelista"/>
        <w:numPr>
          <w:ilvl w:val="0"/>
          <w:numId w:val="10"/>
        </w:numPr>
        <w:spacing w:line="540" w:lineRule="exact"/>
        <w:jc w:val="both"/>
        <w:rPr>
          <w:color w:val="000000" w:themeColor="text1"/>
          <w:lang w:eastAsia="es-CR"/>
        </w:rPr>
      </w:pPr>
      <w:r w:rsidRPr="00081853">
        <w:rPr>
          <w:color w:val="000000" w:themeColor="text1"/>
          <w:lang w:eastAsia="es-CR"/>
        </w:rPr>
        <w:t>Comunicación</w:t>
      </w:r>
      <w:r w:rsidRPr="00081853">
        <w:rPr>
          <w:color w:val="000000" w:themeColor="text1"/>
          <w:lang w:eastAsia="es-CR"/>
        </w:rPr>
        <w:tab/>
      </w:r>
      <w:r w:rsidRPr="00081853">
        <w:rPr>
          <w:color w:val="000000" w:themeColor="text1"/>
          <w:lang w:eastAsia="es-CR"/>
        </w:rPr>
        <w:tab/>
      </w:r>
      <w:r w:rsidR="00081853">
        <w:rPr>
          <w:color w:val="000000" w:themeColor="text1"/>
          <w:lang w:eastAsia="es-CR"/>
        </w:rPr>
        <w:tab/>
      </w:r>
      <w:r w:rsidRPr="00081853">
        <w:rPr>
          <w:color w:val="000000" w:themeColor="text1"/>
          <w:lang w:eastAsia="es-CR"/>
        </w:rPr>
        <w:t xml:space="preserve">Fabio Apu Casanova </w:t>
      </w:r>
    </w:p>
    <w:p w14:paraId="505FAA5C" w14:textId="77777777" w:rsidR="00EB5185"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DE5532">
        <w:rPr>
          <w:rFonts w:ascii="Times New Roman" w:eastAsia="Times New Roman" w:hAnsi="Times New Roman"/>
          <w:color w:val="000000" w:themeColor="text1"/>
          <w:sz w:val="24"/>
          <w:szCs w:val="24"/>
          <w:lang w:eastAsia="es-CR"/>
        </w:rPr>
        <w:t>Por lo que solicitan tomar nota de esta nueva integración para los registros correspondientes y</w:t>
      </w:r>
    </w:p>
    <w:p w14:paraId="0C92D5ED" w14:textId="53773DD1"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DE5532">
        <w:rPr>
          <w:rFonts w:ascii="Times New Roman" w:eastAsia="Times New Roman" w:hAnsi="Times New Roman"/>
          <w:color w:val="000000" w:themeColor="text1"/>
          <w:sz w:val="24"/>
          <w:szCs w:val="24"/>
          <w:lang w:eastAsia="es-CR"/>
        </w:rPr>
        <w:lastRenderedPageBreak/>
        <w:t xml:space="preserve">ponerse a su disposición para cualquier </w:t>
      </w:r>
      <w:r w:rsidR="00DB6EE9" w:rsidRPr="00DE5532">
        <w:rPr>
          <w:rFonts w:ascii="Times New Roman" w:eastAsia="Times New Roman" w:hAnsi="Times New Roman"/>
          <w:color w:val="000000" w:themeColor="text1"/>
          <w:sz w:val="24"/>
          <w:szCs w:val="24"/>
          <w:lang w:eastAsia="es-CR"/>
        </w:rPr>
        <w:t>aclaración.</w:t>
      </w:r>
      <w:r w:rsidR="00DB6EE9">
        <w:rPr>
          <w:rFonts w:ascii="Times New Roman" w:eastAsia="Times New Roman" w:hAnsi="Times New Roman"/>
          <w:color w:val="000000" w:themeColor="text1"/>
          <w:sz w:val="24"/>
          <w:szCs w:val="24"/>
          <w:lang w:eastAsia="es-CR"/>
        </w:rPr>
        <w:t xml:space="preserve"> -------------------------------------------------------</w:t>
      </w:r>
      <w:r w:rsidRPr="00DE5532">
        <w:rPr>
          <w:rFonts w:ascii="Times New Roman" w:eastAsia="Times New Roman" w:hAnsi="Times New Roman"/>
          <w:color w:val="000000" w:themeColor="text1"/>
          <w:sz w:val="24"/>
          <w:szCs w:val="24"/>
          <w:lang w:eastAsia="es-CR"/>
        </w:rPr>
        <w:t xml:space="preserve"> </w:t>
      </w:r>
    </w:p>
    <w:p w14:paraId="0AA83648" w14:textId="77777777" w:rsidR="00554B64" w:rsidRPr="00E3114B" w:rsidRDefault="00554B64" w:rsidP="00554B64">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E3114B">
        <w:t xml:space="preserve"> </w:t>
      </w:r>
      <w:r w:rsidRPr="00E3114B">
        <w:rPr>
          <w:rFonts w:ascii="Times New Roman" w:eastAsia="Times New Roman" w:hAnsi="Times New Roman"/>
          <w:color w:val="000000" w:themeColor="text1"/>
          <w:sz w:val="24"/>
          <w:szCs w:val="24"/>
          <w:lang w:eastAsia="es-CR"/>
        </w:rPr>
        <w:t xml:space="preserve">Presenta la estructura de la nueva comisión, indicando la conformación de su directorio y los respectivos representantes. Señala que, de acuerdo con el reglamento, debe existir un representante en cada una de las subcomisiones: reinado, conciertos, cultura, deporte, tope y comunicación. Asimismo, informa que Fabio Apu Casanova participa en dos subcomisiones, específicamente en las de conciertos y comunicación. Finalmente, la nota se da por conocida y se dispone su archivo, con siete votos a favor </w:t>
      </w:r>
      <w:r>
        <w:rPr>
          <w:rFonts w:ascii="Times New Roman" w:eastAsia="Times New Roman" w:hAnsi="Times New Roman"/>
          <w:color w:val="000000" w:themeColor="text1"/>
          <w:sz w:val="24"/>
          <w:szCs w:val="24"/>
          <w:lang w:eastAsia="es-CR"/>
        </w:rPr>
        <w:t xml:space="preserve">cero </w:t>
      </w:r>
      <w:r w:rsidRPr="00E3114B">
        <w:rPr>
          <w:rFonts w:ascii="Times New Roman" w:eastAsia="Times New Roman" w:hAnsi="Times New Roman"/>
          <w:color w:val="000000" w:themeColor="text1"/>
          <w:sz w:val="24"/>
          <w:szCs w:val="24"/>
          <w:lang w:eastAsia="es-CR"/>
        </w:rPr>
        <w:t>en contra.</w:t>
      </w:r>
      <w:r w:rsidRPr="00E3114B">
        <w:t xml:space="preserve"> </w:t>
      </w:r>
      <w:r>
        <w:t>-------------------------</w:t>
      </w:r>
    </w:p>
    <w:p w14:paraId="306CAE2F" w14:textId="41017EE9" w:rsidR="00D8223C" w:rsidRPr="00EA6F42" w:rsidRDefault="00D8223C" w:rsidP="00D8223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N°3428-18</w:t>
      </w:r>
      <w:r w:rsidRPr="00EA6F42">
        <w:rPr>
          <w:rFonts w:ascii="Times New Roman" w:eastAsia="Times New Roman" w:hAnsi="Times New Roman"/>
          <w:b/>
          <w:color w:val="000000" w:themeColor="text1"/>
          <w:sz w:val="24"/>
          <w:szCs w:val="24"/>
          <w:lang w:eastAsia="es-CR"/>
        </w:rPr>
        <w:t>-08-2026</w:t>
      </w:r>
    </w:p>
    <w:p w14:paraId="782590A1" w14:textId="131E0A20" w:rsidR="00DE5532" w:rsidRDefault="00D8223C" w:rsidP="00D8223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D</w:t>
      </w:r>
      <w:r w:rsidR="002A6217" w:rsidRPr="002A6217">
        <w:rPr>
          <w:rFonts w:ascii="Times New Roman" w:eastAsia="Times New Roman" w:hAnsi="Times New Roman"/>
          <w:color w:val="000000" w:themeColor="text1"/>
          <w:sz w:val="24"/>
          <w:szCs w:val="24"/>
          <w:lang w:eastAsia="es-CR"/>
        </w:rPr>
        <w:t>ar por conocida la nueva conformación del directorio y la distribución de las subcomisiones de la Comisión de Fiestas Cívicas Siquirres 2026, para los registros correspondientes, y proceder con el archivo del oficio.</w:t>
      </w:r>
      <w:r>
        <w:rPr>
          <w:rFonts w:ascii="Times New Roman" w:eastAsia="Times New Roman" w:hAnsi="Times New Roman"/>
          <w:color w:val="000000" w:themeColor="text1"/>
          <w:sz w:val="24"/>
          <w:szCs w:val="24"/>
          <w:lang w:eastAsia="es-CR"/>
        </w:rPr>
        <w:t>-------------------------------------------------------------------------------------------------------------</w:t>
      </w:r>
    </w:p>
    <w:p w14:paraId="78EC2020" w14:textId="77777777" w:rsidR="00D8223C" w:rsidRDefault="00D8223C" w:rsidP="00D8223C">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42A5EC8" w14:textId="1D9707AD"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5.-</w:t>
      </w:r>
      <w:r w:rsidRPr="00DE5532">
        <w:rPr>
          <w:rFonts w:ascii="Times New Roman" w:eastAsia="Times New Roman" w:hAnsi="Times New Roman"/>
          <w:color w:val="000000" w:themeColor="text1"/>
          <w:sz w:val="24"/>
          <w:szCs w:val="24"/>
          <w:lang w:eastAsia="es-CR"/>
        </w:rPr>
        <w:t>Se conoce correo electrónico que remite el Sr. Néstor Duran Amores, dirigido a los miembros del Concejo Municipal de Siquirres, en la cual solicita un espacio para el día de hoy para atender al Comité de Desarrollo Barrio san Rafael</w:t>
      </w:r>
      <w:r w:rsidR="005B68C9">
        <w:rPr>
          <w:rFonts w:ascii="Times New Roman" w:eastAsia="Times New Roman" w:hAnsi="Times New Roman"/>
          <w:color w:val="000000" w:themeColor="text1"/>
          <w:sz w:val="24"/>
          <w:szCs w:val="24"/>
          <w:lang w:eastAsia="es-CR"/>
        </w:rPr>
        <w:t>, para solicitar</w:t>
      </w:r>
      <w:r w:rsidR="005B68C9" w:rsidRPr="005B68C9">
        <w:rPr>
          <w:rFonts w:ascii="Times New Roman" w:eastAsia="Times New Roman" w:hAnsi="Times New Roman"/>
          <w:color w:val="000000" w:themeColor="text1"/>
          <w:sz w:val="24"/>
          <w:szCs w:val="24"/>
          <w:lang w:eastAsia="es-CR"/>
        </w:rPr>
        <w:t xml:space="preserve"> intervenir ante el Instituto Costarricense de Electricidad, para que les hagan una extensión o mejora del alumbrado público en la plaza de deporte en la parte exterior de la cancha, esto debido a grandes problemas de consumo de drogas, sexo en áreas públicas, asaltos que suceden por falta de alumbrado público y en terreno municipal.</w:t>
      </w:r>
    </w:p>
    <w:p w14:paraId="0E1B4948" w14:textId="77777777" w:rsidR="00554B64" w:rsidRPr="00F9355F" w:rsidRDefault="00554B64" w:rsidP="00554B64">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9355F">
        <w:t xml:space="preserve"> </w:t>
      </w:r>
      <w:r w:rsidRPr="00F9355F">
        <w:rPr>
          <w:rFonts w:ascii="Times New Roman" w:eastAsia="Times New Roman" w:hAnsi="Times New Roman"/>
          <w:color w:val="000000" w:themeColor="text1"/>
          <w:sz w:val="24"/>
          <w:szCs w:val="24"/>
          <w:lang w:eastAsia="es-CR"/>
        </w:rPr>
        <w:t xml:space="preserve">Informa que Néstor Durán Amores solicitó una cita para abordar asuntos relacionados con la iluminación alrededor de la plaza del barrio San Rafael. En atención a su solicitud, se acuerda concederle audiencia el martes 1 de septiembre, durante la sesión ordinaria, a partir de las 5:15 p. m. El acuerdo es aprobado con siete votos a favor </w:t>
      </w:r>
      <w:r>
        <w:rPr>
          <w:rFonts w:ascii="Times New Roman" w:eastAsia="Times New Roman" w:hAnsi="Times New Roman"/>
          <w:color w:val="000000" w:themeColor="text1"/>
          <w:sz w:val="24"/>
          <w:szCs w:val="24"/>
          <w:lang w:eastAsia="es-CR"/>
        </w:rPr>
        <w:t>cero</w:t>
      </w:r>
      <w:r w:rsidRPr="00F9355F">
        <w:rPr>
          <w:rFonts w:ascii="Times New Roman" w:eastAsia="Times New Roman" w:hAnsi="Times New Roman"/>
          <w:color w:val="000000" w:themeColor="text1"/>
          <w:sz w:val="24"/>
          <w:szCs w:val="24"/>
          <w:lang w:eastAsia="es-CR"/>
        </w:rPr>
        <w:t xml:space="preserve"> en contra.</w:t>
      </w:r>
      <w:r w:rsidRPr="00F9355F">
        <w:t xml:space="preserve"> </w:t>
      </w:r>
      <w:r>
        <w:t>--------------</w:t>
      </w:r>
    </w:p>
    <w:p w14:paraId="045481D4" w14:textId="4A6EA32A" w:rsidR="00A82027" w:rsidRPr="00EA6F42" w:rsidRDefault="00A82027" w:rsidP="00A8202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N°3429-18</w:t>
      </w:r>
      <w:r w:rsidRPr="00EA6F42">
        <w:rPr>
          <w:rFonts w:ascii="Times New Roman" w:eastAsia="Times New Roman" w:hAnsi="Times New Roman"/>
          <w:b/>
          <w:color w:val="000000" w:themeColor="text1"/>
          <w:sz w:val="24"/>
          <w:szCs w:val="24"/>
          <w:lang w:eastAsia="es-CR"/>
        </w:rPr>
        <w:t>-08-2026</w:t>
      </w:r>
    </w:p>
    <w:p w14:paraId="69D3568F" w14:textId="43662657" w:rsidR="00A82027" w:rsidRDefault="00A82027" w:rsidP="00DE553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00100FA7">
        <w:rPr>
          <w:rFonts w:ascii="Times New Roman" w:eastAsia="Times New Roman" w:hAnsi="Times New Roman"/>
          <w:color w:val="000000" w:themeColor="text1"/>
          <w:sz w:val="24"/>
          <w:szCs w:val="24"/>
          <w:lang w:eastAsia="es-CR"/>
        </w:rPr>
        <w:t xml:space="preserve"> C</w:t>
      </w:r>
      <w:r w:rsidRPr="00A82027">
        <w:rPr>
          <w:rFonts w:ascii="Times New Roman" w:eastAsia="Times New Roman" w:hAnsi="Times New Roman"/>
          <w:color w:val="000000" w:themeColor="text1"/>
          <w:sz w:val="24"/>
          <w:szCs w:val="24"/>
          <w:lang w:eastAsia="es-CR"/>
        </w:rPr>
        <w:t>onceder audiencia al Sr. Néstor Durán Amores, en representación del Comité de Desarrollo del Barrio San Rafael, para el martes 1 de septiembre de 2026, a las 5:15 p. m., durante la sesión ordinaria del Concejo Municipal, a fin de conocer y atender la solicitud relacionada con el mejoramiento del alumbrado público del sector.</w:t>
      </w:r>
      <w:r w:rsidR="00E24A44">
        <w:rPr>
          <w:rFonts w:ascii="Times New Roman" w:eastAsia="Times New Roman" w:hAnsi="Times New Roman"/>
          <w:color w:val="000000" w:themeColor="text1"/>
          <w:sz w:val="24"/>
          <w:szCs w:val="24"/>
          <w:lang w:eastAsia="es-CR"/>
        </w:rPr>
        <w:t>---------------------------------------------------------------------------------</w:t>
      </w:r>
    </w:p>
    <w:p w14:paraId="464E3D8E" w14:textId="77777777" w:rsidR="00E24A44" w:rsidRDefault="00E24A44" w:rsidP="00E24A44">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lastRenderedPageBreak/>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5ABD8FA" w14:textId="2F372FD4"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6.-</w:t>
      </w:r>
      <w:r w:rsidRPr="00DE5532">
        <w:rPr>
          <w:rFonts w:ascii="Times New Roman" w:eastAsia="Times New Roman" w:hAnsi="Times New Roman"/>
          <w:color w:val="000000" w:themeColor="text1"/>
          <w:sz w:val="24"/>
          <w:szCs w:val="24"/>
          <w:lang w:eastAsia="es-CR"/>
        </w:rPr>
        <w:t>Oficio número AL-FPLN-MMV-OFI-098-2026 que suscribe el diputado por la provincia de Limón, Mangell Mc Lean Villalobos, dirigido a la Presidenta de la República doña Laura Virginia Fernández Delgado, mediante la cual requiere la declaratoria inmediata de alerta roja y estado de emergencia para la provincia de Limón a raíz de las severas inundaciones, crecidas de ríos y daños graves a la infraestructura vial que mantienen incomunicadas a diversas comunidades. Asimismo, solicita instruir a la Comisión Nacional de Emergencias para brindar atención prioritaria y realizar un abordaje técnico-científico e integral de los puntos críticos, la convocatoria a una reunión interinstitucional de alto nivel para integrar las necesidades regionales en el Plan Nacional de Gestión del Riesgo 2026–2030, y la evaluación del impacto acumulativo de las actividades extractivas en los cauces de los ríos de la zona.</w:t>
      </w:r>
      <w:r w:rsidR="00E24A44">
        <w:rPr>
          <w:rFonts w:ascii="Times New Roman" w:eastAsia="Times New Roman" w:hAnsi="Times New Roman"/>
          <w:color w:val="000000" w:themeColor="text1"/>
          <w:sz w:val="24"/>
          <w:szCs w:val="24"/>
          <w:lang w:eastAsia="es-CR"/>
        </w:rPr>
        <w:t>-------------------------------------------------------------</w:t>
      </w:r>
      <w:r w:rsidRPr="00DE5532">
        <w:rPr>
          <w:rFonts w:ascii="Times New Roman" w:eastAsia="Times New Roman" w:hAnsi="Times New Roman"/>
          <w:color w:val="000000" w:themeColor="text1"/>
          <w:sz w:val="24"/>
          <w:szCs w:val="24"/>
          <w:lang w:eastAsia="es-CR"/>
        </w:rPr>
        <w:t xml:space="preserve"> </w:t>
      </w:r>
    </w:p>
    <w:p w14:paraId="3DCBBA28" w14:textId="49BDC595" w:rsidR="009C7B9B" w:rsidRPr="00F9355F"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9355F">
        <w:t xml:space="preserve"> </w:t>
      </w:r>
      <w:r w:rsidRPr="00F9355F">
        <w:rPr>
          <w:rFonts w:ascii="Times New Roman" w:eastAsia="Times New Roman" w:hAnsi="Times New Roman"/>
          <w:color w:val="000000" w:themeColor="text1"/>
          <w:sz w:val="24"/>
          <w:szCs w:val="24"/>
          <w:lang w:eastAsia="es-CR"/>
        </w:rPr>
        <w:t>Informa que la nota remitida por el señor Mangell se relaciona con la solicitud de declaratoria de emergencia ante la situación que atraviesa el cantón. Señala que el tema guarda estrecha relación con lo abordado</w:t>
      </w:r>
      <w:r>
        <w:rPr>
          <w:rFonts w:ascii="Times New Roman" w:eastAsia="Times New Roman" w:hAnsi="Times New Roman"/>
          <w:color w:val="000000" w:themeColor="text1"/>
          <w:sz w:val="24"/>
          <w:szCs w:val="24"/>
          <w:lang w:eastAsia="es-CR"/>
        </w:rPr>
        <w:t>,</w:t>
      </w:r>
      <w:r w:rsidRPr="00F9355F">
        <w:rPr>
          <w:rFonts w:ascii="Times New Roman" w:eastAsia="Times New Roman" w:hAnsi="Times New Roman"/>
          <w:color w:val="000000" w:themeColor="text1"/>
          <w:sz w:val="24"/>
          <w:szCs w:val="24"/>
          <w:lang w:eastAsia="es-CR"/>
        </w:rPr>
        <w:t xml:space="preserve"> previamente en los apartados de Presidencia y Alcaldía. Seguidamente, abre un espacio de participación para los regidores interesados y concede la palabra a la Regidora Guzmán Carranza por un período de dos minutos.</w:t>
      </w:r>
      <w:r>
        <w:rPr>
          <w:rFonts w:ascii="Times New Roman" w:eastAsia="Times New Roman" w:hAnsi="Times New Roman"/>
          <w:color w:val="000000" w:themeColor="text1"/>
          <w:sz w:val="24"/>
          <w:szCs w:val="24"/>
          <w:lang w:eastAsia="es-CR"/>
        </w:rPr>
        <w:t xml:space="preserve"> ---------------------------</w:t>
      </w:r>
    </w:p>
    <w:p w14:paraId="4BB166B3" w14:textId="77777777" w:rsidR="009C7B9B" w:rsidRPr="00F9355F" w:rsidRDefault="009C7B9B" w:rsidP="009C7B9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Guzmán Carranza:</w:t>
      </w:r>
      <w:r w:rsidRPr="00F9355F">
        <w:t xml:space="preserve"> </w:t>
      </w:r>
      <w:r w:rsidRPr="00F9355F">
        <w:rPr>
          <w:rFonts w:ascii="Times New Roman" w:eastAsia="Times New Roman" w:hAnsi="Times New Roman"/>
          <w:color w:val="000000" w:themeColor="text1"/>
          <w:sz w:val="24"/>
          <w:szCs w:val="24"/>
          <w:lang w:eastAsia="es-CR"/>
        </w:rPr>
        <w:t>Manifiesta su preocupación por la atención brindada al cantón de Siquirres durante la declaratoria de emergencia nacional. Critica que la señora presidenta visitara otros sectores de la provincia de Limón, pero no se hiciera presente en Siquirres ni brindara asistencia básica a sus habitantes, pese a la cantidad de electores del cantón. Asimismo, cuestiona la gestión del alcalde y atribuye parte de la falta de atención a su posición política. Finalmente, señala que participó directamente en la atención de la emergencia y pudo constatar las necesidades de la población, por lo que considera que la situación representó una falta de respeto hacia el cantón de Siquirres.</w:t>
      </w:r>
      <w:r>
        <w:rPr>
          <w:rFonts w:ascii="Times New Roman" w:eastAsia="Times New Roman" w:hAnsi="Times New Roman"/>
          <w:color w:val="000000" w:themeColor="text1"/>
          <w:sz w:val="24"/>
          <w:szCs w:val="24"/>
          <w:lang w:eastAsia="es-CR"/>
        </w:rPr>
        <w:t xml:space="preserve"> -----------------------------------------------------------------------------------------------------</w:t>
      </w:r>
    </w:p>
    <w:p w14:paraId="6FBDB685" w14:textId="77777777" w:rsidR="009C7B9B"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9355F">
        <w:t xml:space="preserve"> </w:t>
      </w:r>
      <w:r w:rsidRPr="00F9355F">
        <w:rPr>
          <w:rFonts w:ascii="Times New Roman" w:eastAsia="Times New Roman" w:hAnsi="Times New Roman"/>
          <w:color w:val="000000" w:themeColor="text1"/>
          <w:sz w:val="24"/>
          <w:szCs w:val="24"/>
          <w:lang w:eastAsia="es-CR"/>
        </w:rPr>
        <w:t>Agradece la intervención de la Regidora Guzmán Carranza y concede la palabra a la Regidora Miriam Hurtado Rodríguez por un período de hasta dos minutos.</w:t>
      </w:r>
    </w:p>
    <w:p w14:paraId="5C0FEFD2" w14:textId="77777777" w:rsidR="009C7B9B" w:rsidRPr="00F9355F"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F9355F">
        <w:rPr>
          <w:rFonts w:ascii="Times New Roman" w:eastAsia="Times New Roman" w:hAnsi="Times New Roman"/>
          <w:b/>
          <w:color w:val="000000" w:themeColor="text1"/>
          <w:sz w:val="24"/>
          <w:szCs w:val="24"/>
          <w:lang w:eastAsia="es-CR"/>
        </w:rPr>
        <w:t>Vicepresidente Hurtado Rodríguez:</w:t>
      </w:r>
      <w:r w:rsidRPr="00F9355F">
        <w:t xml:space="preserve"> </w:t>
      </w:r>
      <w:r w:rsidRPr="00F9355F">
        <w:rPr>
          <w:rFonts w:ascii="Times New Roman" w:eastAsia="Times New Roman" w:hAnsi="Times New Roman"/>
          <w:color w:val="000000" w:themeColor="text1"/>
          <w:sz w:val="24"/>
          <w:szCs w:val="24"/>
          <w:lang w:eastAsia="es-CR"/>
        </w:rPr>
        <w:t xml:space="preserve">Hace un llamado de atención al Gobierno de la República, al alcalde y al Concejo Municipal ante la situación de emergencia que afecta recurrentemente al cantón de Siquirres. Señala que el impacto de las inundaciones no se debe únicamente a las lluvias, </w:t>
      </w:r>
      <w:r w:rsidRPr="00F9355F">
        <w:rPr>
          <w:rFonts w:ascii="Times New Roman" w:eastAsia="Times New Roman" w:hAnsi="Times New Roman"/>
          <w:color w:val="000000" w:themeColor="text1"/>
          <w:sz w:val="24"/>
          <w:szCs w:val="24"/>
          <w:lang w:eastAsia="es-CR"/>
        </w:rPr>
        <w:lastRenderedPageBreak/>
        <w:t>sino también a la operación de la planta hidroeléctrica del Reventazón, cuyos efectos afectan principalmente a las comunidades ubicadas en las zonas bajas, como el distrito de Reventazón y el sector de Perlita, en Pacuarito. Asimismo, propone solicitar al ICE la construcción de albergues para personas y animales en las zonas afectadas. Considera además que la Municipalidad podría recurrir a su asesoría legal para valorar la presentación de un recurso ante la Sala Constitucional que obligue al ICE a establecer dichos albergues. Finalmente, enfatiza que esta problemática no es reciente y que estas medidas debieron plantearse desde el inicio de la construcción y operación del PH Reventazón.</w:t>
      </w:r>
      <w:r>
        <w:rPr>
          <w:rFonts w:ascii="Times New Roman" w:eastAsia="Times New Roman" w:hAnsi="Times New Roman"/>
          <w:color w:val="000000" w:themeColor="text1"/>
          <w:sz w:val="24"/>
          <w:szCs w:val="24"/>
          <w:lang w:eastAsia="es-CR"/>
        </w:rPr>
        <w:t xml:space="preserve"> --------------------------------------------------------------------------------------------</w:t>
      </w:r>
    </w:p>
    <w:p w14:paraId="6A702D85" w14:textId="77777777" w:rsidR="009C7B9B" w:rsidRPr="006C42BF"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C42BF">
        <w:t xml:space="preserve"> </w:t>
      </w:r>
      <w:r w:rsidRPr="006C42BF">
        <w:rPr>
          <w:rFonts w:ascii="Times New Roman" w:eastAsia="Times New Roman" w:hAnsi="Times New Roman"/>
          <w:color w:val="000000" w:themeColor="text1"/>
          <w:sz w:val="24"/>
          <w:szCs w:val="24"/>
          <w:lang w:eastAsia="es-CR"/>
        </w:rPr>
        <w:t>Agradece la intervención de la Regidora Hurtado Rodríguez y concede la palabra a la Regidora Yoxana Débora Stevenson Simpson, por un período de hasta dos minutos.</w:t>
      </w:r>
      <w:r>
        <w:rPr>
          <w:rFonts w:ascii="Times New Roman" w:eastAsia="Times New Roman" w:hAnsi="Times New Roman"/>
          <w:color w:val="000000" w:themeColor="text1"/>
          <w:sz w:val="24"/>
          <w:szCs w:val="24"/>
          <w:lang w:eastAsia="es-CR"/>
        </w:rPr>
        <w:t xml:space="preserve"> ----------------------------------------------------------------------------------------------------------</w:t>
      </w:r>
    </w:p>
    <w:p w14:paraId="6C8F262C" w14:textId="77777777" w:rsidR="009C7B9B" w:rsidRPr="006C42BF" w:rsidRDefault="009C7B9B" w:rsidP="009C7B9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Stevenson Simpson:</w:t>
      </w:r>
      <w:r w:rsidRPr="006C42BF">
        <w:t xml:space="preserve"> </w:t>
      </w:r>
      <w:r w:rsidRPr="006C42BF">
        <w:rPr>
          <w:rFonts w:ascii="Times New Roman" w:eastAsia="Times New Roman" w:hAnsi="Times New Roman"/>
          <w:color w:val="000000" w:themeColor="text1"/>
          <w:sz w:val="24"/>
          <w:szCs w:val="24"/>
          <w:lang w:eastAsia="es-CR"/>
        </w:rPr>
        <w:t>Agradece y reconoce el trabajo realizado durante la emergencia por la administración municipal, las instituciones públicas, la Policía Municipal, los conductores y el comercio local. Relata las visitas efectuadas a comunidades afectadas, particularmente Cairo y Cocal, donde pudo constatar las graves consecuencias de las inundaciones y las pérdidas de animales y bienes. Señala que, de las más de 400 incidencias reportadas en el cantón, únicamente una parte ha sido atendida, por lo que considera necesario continuar trabajando en beneficio de las comunidades afectadas. Asimismo, hace un llamado a la población a involucrarse activamente en lugar de limitarse a criticar la labor del Gobierno local. Destaca la solidaridad de las personas afectadas, quienes, pese a sus propias dificultades, han colaborado con los demás. Finalmente, solicita a la Presidenta de la República visitar Siquirres y conocer directamente la situación que enfrenta el cantón, enfatizando que la atención de la emergencia debe estar por encima de las diferencias políticas. También reconoce la presencia y colaboración del diputado Mangell Mc Lean durante la emergencia.</w:t>
      </w:r>
      <w:r>
        <w:rPr>
          <w:rFonts w:ascii="Times New Roman" w:eastAsia="Times New Roman" w:hAnsi="Times New Roman"/>
          <w:color w:val="000000" w:themeColor="text1"/>
          <w:sz w:val="24"/>
          <w:szCs w:val="24"/>
          <w:lang w:eastAsia="es-CR"/>
        </w:rPr>
        <w:t xml:space="preserve"> ----------------------------------------------------------------------------------</w:t>
      </w:r>
    </w:p>
    <w:p w14:paraId="4AB8648A" w14:textId="77777777" w:rsidR="009C7B9B"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6C42BF">
        <w:t xml:space="preserve"> </w:t>
      </w:r>
      <w:r w:rsidRPr="006C42BF">
        <w:rPr>
          <w:rFonts w:ascii="Times New Roman" w:eastAsia="Times New Roman" w:hAnsi="Times New Roman"/>
          <w:color w:val="000000" w:themeColor="text1"/>
          <w:sz w:val="24"/>
          <w:szCs w:val="24"/>
          <w:lang w:eastAsia="es-CR"/>
        </w:rPr>
        <w:t>Concede el uso de la palabra al Regidor Villalta Guadamuz por un período de dos minutos. Posteriormente, indica que intervendrá la Síndica Jaimee Johnson y, finalmente, la Regidora Camareno Álvarez, con lo cual se dará por cerrado el espacio de participación.</w:t>
      </w:r>
      <w:r>
        <w:rPr>
          <w:rFonts w:ascii="Times New Roman" w:eastAsia="Times New Roman" w:hAnsi="Times New Roman"/>
          <w:color w:val="000000" w:themeColor="text1"/>
          <w:sz w:val="24"/>
          <w:szCs w:val="24"/>
          <w:lang w:eastAsia="es-CR"/>
        </w:rPr>
        <w:t xml:space="preserve"> ----------------------------------------------------------------------------------------------------</w:t>
      </w:r>
    </w:p>
    <w:p w14:paraId="1EF5D408" w14:textId="77777777" w:rsidR="009C7B9B" w:rsidRPr="003E5928"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6C42BF">
        <w:rPr>
          <w:rFonts w:ascii="Times New Roman" w:eastAsia="Times New Roman" w:hAnsi="Times New Roman"/>
          <w:b/>
          <w:color w:val="000000" w:themeColor="text1"/>
          <w:sz w:val="24"/>
          <w:szCs w:val="24"/>
          <w:lang w:eastAsia="es-CR"/>
        </w:rPr>
        <w:t>Regidor Villalta Guadamuz:</w:t>
      </w:r>
      <w:r w:rsidRPr="003E5928">
        <w:t xml:space="preserve"> </w:t>
      </w:r>
      <w:r w:rsidRPr="003E5928">
        <w:rPr>
          <w:rFonts w:ascii="Times New Roman" w:eastAsia="Times New Roman" w:hAnsi="Times New Roman"/>
          <w:color w:val="000000" w:themeColor="text1"/>
          <w:sz w:val="24"/>
          <w:szCs w:val="24"/>
          <w:lang w:eastAsia="es-CR"/>
        </w:rPr>
        <w:t xml:space="preserve">Se refiere a la nota presentada por el señor diputado y señala que este tipo de gestiones son apreciadas y valoradas tanto por el Concejo Municipal como por la </w:t>
      </w:r>
      <w:r w:rsidRPr="003E5928">
        <w:rPr>
          <w:rFonts w:ascii="Times New Roman" w:eastAsia="Times New Roman" w:hAnsi="Times New Roman"/>
          <w:color w:val="000000" w:themeColor="text1"/>
          <w:sz w:val="24"/>
          <w:szCs w:val="24"/>
          <w:lang w:eastAsia="es-CR"/>
        </w:rPr>
        <w:lastRenderedPageBreak/>
        <w:t>población. Considera que existe una oportunidad de mejora en cuanto al envío de documentación y la información proporcionada al Concejo, pero destaca que la gestión realizada ha sido respetuosa, concreta y concisa, por lo que expresa su agradecimiento.</w:t>
      </w:r>
      <w:r>
        <w:rPr>
          <w:rFonts w:ascii="Times New Roman" w:eastAsia="Times New Roman" w:hAnsi="Times New Roman"/>
          <w:color w:val="000000" w:themeColor="text1"/>
          <w:sz w:val="24"/>
          <w:szCs w:val="24"/>
          <w:lang w:eastAsia="es-CR"/>
        </w:rPr>
        <w:t xml:space="preserve"> ---------------------------------</w:t>
      </w:r>
    </w:p>
    <w:p w14:paraId="57D3FED6" w14:textId="77777777" w:rsidR="009C7B9B" w:rsidRPr="003E5928"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3E5928">
        <w:t xml:space="preserve"> </w:t>
      </w:r>
      <w:r w:rsidRPr="003E5928">
        <w:rPr>
          <w:rFonts w:ascii="Times New Roman" w:eastAsia="Times New Roman" w:hAnsi="Times New Roman"/>
          <w:color w:val="000000" w:themeColor="text1"/>
          <w:sz w:val="24"/>
          <w:szCs w:val="24"/>
          <w:lang w:eastAsia="es-CR"/>
        </w:rPr>
        <w:t>Agradece la intervención del Regidor Villalta Guadamuz y concede el uso de la palabra a la Síndica Jaimee Johnson Black por un período de hasta dos minutos.</w:t>
      </w:r>
      <w:r>
        <w:rPr>
          <w:rFonts w:ascii="Times New Roman" w:eastAsia="Times New Roman" w:hAnsi="Times New Roman"/>
          <w:color w:val="000000" w:themeColor="text1"/>
          <w:sz w:val="24"/>
          <w:szCs w:val="24"/>
          <w:lang w:eastAsia="es-CR"/>
        </w:rPr>
        <w:t xml:space="preserve"> ----------------------------------------------------------------------------------------------------------</w:t>
      </w:r>
    </w:p>
    <w:p w14:paraId="7AE43FF7" w14:textId="77777777" w:rsidR="009C7B9B" w:rsidRPr="002C4EAF" w:rsidRDefault="009C7B9B" w:rsidP="009C7B9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Síndica Johnson Black:</w:t>
      </w:r>
      <w:r w:rsidRPr="002C4EAF">
        <w:t xml:space="preserve"> </w:t>
      </w:r>
      <w:r w:rsidRPr="002C4EAF">
        <w:rPr>
          <w:rFonts w:ascii="Times New Roman" w:eastAsia="Times New Roman" w:hAnsi="Times New Roman"/>
          <w:color w:val="000000" w:themeColor="text1"/>
          <w:sz w:val="24"/>
          <w:szCs w:val="24"/>
          <w:lang w:eastAsia="es-CR"/>
        </w:rPr>
        <w:t>Solicita una atención prioritaria para la provincia de Limón ante las afectaciones provocadas por las inundaciones. Señala que varios distritos y comunidades que normalmente no sufren inundaciones resultaron afectados, incluyendo viviendas en Germania y San Martín. Manifiesta su preocupación por el regreso de los estudiantes a las aulas, debido a que muchas familias aún se encuentran limpiando sus viviendas, recuperando pertenencias y enfrentando la pérdida de animales y otros bienes. Asimismo, cuestiona si existen condiciones adecuadas para que los estudiantes regresen a clases, particularmente en cuanto a alimentación, uniformes, útiles escolares y servicios básicos. Finalmente, hace un llamado al Gobierno de la República para que dirija mayor atención y recursos a la provincia de Limón, especialmente al cantón de Siquirres, destacando que pudo constatar personalmente la magnitud de las afectaciones.</w:t>
      </w:r>
    </w:p>
    <w:p w14:paraId="2176D9F9" w14:textId="7CCA7B39" w:rsidR="009C7B9B" w:rsidRPr="002C4EAF"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2C4EAF">
        <w:t xml:space="preserve"> </w:t>
      </w:r>
      <w:r w:rsidRPr="002C4EAF">
        <w:rPr>
          <w:rFonts w:ascii="Times New Roman" w:eastAsia="Times New Roman" w:hAnsi="Times New Roman"/>
          <w:color w:val="000000" w:themeColor="text1"/>
          <w:sz w:val="24"/>
          <w:szCs w:val="24"/>
          <w:lang w:eastAsia="es-CR"/>
        </w:rPr>
        <w:t xml:space="preserve">Agradece la intervención de la Síndica Jaimee Johnson Black y concede el uso de la palabra a la Regidora Suplente </w:t>
      </w:r>
      <w:r w:rsidR="00EA5EB1" w:rsidRPr="002C4EAF">
        <w:rPr>
          <w:rFonts w:ascii="Times New Roman" w:eastAsia="Times New Roman" w:hAnsi="Times New Roman"/>
          <w:color w:val="000000" w:themeColor="text1"/>
          <w:sz w:val="24"/>
          <w:szCs w:val="24"/>
          <w:lang w:eastAsia="es-CR"/>
        </w:rPr>
        <w:t>Yorleny</w:t>
      </w:r>
      <w:r w:rsidRPr="002C4EAF">
        <w:rPr>
          <w:rFonts w:ascii="Times New Roman" w:eastAsia="Times New Roman" w:hAnsi="Times New Roman"/>
          <w:color w:val="000000" w:themeColor="text1"/>
          <w:sz w:val="24"/>
          <w:szCs w:val="24"/>
          <w:lang w:eastAsia="es-CR"/>
        </w:rPr>
        <w:t xml:space="preserve"> Camareno Álvarez por un período de hasta dos minutos, con lo cual se cierra el espacio de participación.</w:t>
      </w:r>
      <w:r>
        <w:rPr>
          <w:rFonts w:ascii="Times New Roman" w:eastAsia="Times New Roman" w:hAnsi="Times New Roman"/>
          <w:color w:val="000000" w:themeColor="text1"/>
          <w:sz w:val="24"/>
          <w:szCs w:val="24"/>
          <w:lang w:eastAsia="es-CR"/>
        </w:rPr>
        <w:t xml:space="preserve"> ------------------------------------</w:t>
      </w:r>
    </w:p>
    <w:p w14:paraId="6794E704" w14:textId="77777777" w:rsidR="009C7B9B" w:rsidRPr="002C4EAF" w:rsidRDefault="009C7B9B" w:rsidP="009C7B9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Camareno Álvarez:</w:t>
      </w:r>
      <w:r w:rsidRPr="002C4EAF">
        <w:t xml:space="preserve"> </w:t>
      </w:r>
      <w:r w:rsidRPr="002C4EAF">
        <w:rPr>
          <w:rFonts w:ascii="Times New Roman" w:eastAsia="Times New Roman" w:hAnsi="Times New Roman"/>
          <w:color w:val="000000" w:themeColor="text1"/>
          <w:sz w:val="24"/>
          <w:szCs w:val="24"/>
          <w:lang w:eastAsia="es-CR"/>
        </w:rPr>
        <w:t>Propone que el Concejo Municipal presente una moción para convocar a la señora presidenta de la República, con el propósito de que visite el cantón de Siquirres y explique directamente la situación que enfrenta la comunidad. Señala que los regidores tienen la posibilidad de realizar esta gestión y considera que es preferible plantear las inquietudes de manera directa y completa, en lugar de hacer señalamientos en ausencia de la presidenta. Asimismo, expresa su respeto hacia ella y manifiesta su confianza en que brindará apoyo al cantón cuando corresponda.</w:t>
      </w:r>
      <w:r>
        <w:rPr>
          <w:rFonts w:ascii="Times New Roman" w:eastAsia="Times New Roman" w:hAnsi="Times New Roman"/>
          <w:color w:val="000000" w:themeColor="text1"/>
          <w:sz w:val="24"/>
          <w:szCs w:val="24"/>
          <w:lang w:eastAsia="es-CR"/>
        </w:rPr>
        <w:t xml:space="preserve"> -------------------------------------------------------------------------------------------</w:t>
      </w:r>
    </w:p>
    <w:p w14:paraId="11B43AF6" w14:textId="77777777" w:rsidR="00EB5185"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149EA">
        <w:t xml:space="preserve"> </w:t>
      </w:r>
      <w:r w:rsidRPr="00F149EA">
        <w:rPr>
          <w:rFonts w:ascii="Times New Roman" w:eastAsia="Times New Roman" w:hAnsi="Times New Roman"/>
          <w:color w:val="000000" w:themeColor="text1"/>
          <w:sz w:val="24"/>
          <w:szCs w:val="24"/>
          <w:lang w:eastAsia="es-CR"/>
        </w:rPr>
        <w:t xml:space="preserve">Agradece la intervención de la Regidora Suplente </w:t>
      </w:r>
      <w:r w:rsidR="00EA5EB1" w:rsidRPr="00F149EA">
        <w:rPr>
          <w:rFonts w:ascii="Times New Roman" w:eastAsia="Times New Roman" w:hAnsi="Times New Roman"/>
          <w:color w:val="000000" w:themeColor="text1"/>
          <w:sz w:val="24"/>
          <w:szCs w:val="24"/>
          <w:lang w:eastAsia="es-CR"/>
        </w:rPr>
        <w:t>Yorleny</w:t>
      </w:r>
      <w:r w:rsidRPr="00F149EA">
        <w:rPr>
          <w:rFonts w:ascii="Times New Roman" w:eastAsia="Times New Roman" w:hAnsi="Times New Roman"/>
          <w:color w:val="000000" w:themeColor="text1"/>
          <w:sz w:val="24"/>
          <w:szCs w:val="24"/>
          <w:lang w:eastAsia="es-CR"/>
        </w:rPr>
        <w:t xml:space="preserve"> Camareno Álvarez y le solicita que presente la moción para convocar a la señora presidenta de la República, indicando que con gusto la recibirá y será presentada en la sesión del próximo martes. Posteriormente, concede el uso de la palabra al Regidor Portillo Luna por un período de hasta dos</w:t>
      </w:r>
    </w:p>
    <w:p w14:paraId="566F822F" w14:textId="35CF7A23" w:rsidR="009C7B9B"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F149EA">
        <w:rPr>
          <w:rFonts w:ascii="Times New Roman" w:eastAsia="Times New Roman" w:hAnsi="Times New Roman"/>
          <w:color w:val="000000" w:themeColor="text1"/>
          <w:sz w:val="24"/>
          <w:szCs w:val="24"/>
          <w:lang w:eastAsia="es-CR"/>
        </w:rPr>
        <w:lastRenderedPageBreak/>
        <w:t>minutos, con lo cual se da cierre a las intervenciones sobre el tema.</w:t>
      </w:r>
      <w:r>
        <w:rPr>
          <w:rFonts w:ascii="Times New Roman" w:eastAsia="Times New Roman" w:hAnsi="Times New Roman"/>
          <w:color w:val="000000" w:themeColor="text1"/>
          <w:sz w:val="24"/>
          <w:szCs w:val="24"/>
          <w:lang w:eastAsia="es-CR"/>
        </w:rPr>
        <w:t xml:space="preserve"> -----------------------------------</w:t>
      </w:r>
    </w:p>
    <w:p w14:paraId="0EE216F9" w14:textId="77777777" w:rsidR="009C7B9B" w:rsidRPr="00F149EA"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F149EA">
        <w:rPr>
          <w:rFonts w:ascii="Times New Roman" w:eastAsia="Times New Roman" w:hAnsi="Times New Roman"/>
          <w:b/>
          <w:color w:val="000000" w:themeColor="text1"/>
          <w:sz w:val="24"/>
          <w:szCs w:val="24"/>
          <w:lang w:eastAsia="es-CR"/>
        </w:rPr>
        <w:t>Regidor Portillo Luna:</w:t>
      </w:r>
      <w:r w:rsidRPr="00F149EA">
        <w:t xml:space="preserve"> </w:t>
      </w:r>
      <w:r w:rsidRPr="00F149EA">
        <w:rPr>
          <w:rFonts w:ascii="Times New Roman" w:eastAsia="Times New Roman" w:hAnsi="Times New Roman"/>
          <w:color w:val="000000" w:themeColor="text1"/>
          <w:sz w:val="24"/>
          <w:szCs w:val="24"/>
          <w:lang w:eastAsia="es-CR"/>
        </w:rPr>
        <w:t>Expresa su solidaridad con las personas afectadas por la emergencia y señala que las lluvias han provocado daños en toda la provincia de Limón, no únicamente en Siquirres. Aclara que, según la información que obtuvo directamente de un asesor de Casa Presidencial, la falta de presencia de la Presidenta en Siquirres no debe interpretarse necesariamente como falta de apoyo, pues afirma que la mandataria ha respaldado al cantón en otras ocasiones. Asimismo, indica que, a diferencia de otros cantones como Limón y Guácimo, desde Siquirres no se habría enviado oportunamente un reporte al asesor presidencial para que la Presidenta contara con esa información durante el fin de semana. Finalmente, destaca que los comités municipales de emergencia y la Comisión Nacional de Emergencias se encuentran trabajando y que, conforme a los reportes recibidos, la ayuda para las comunidades afectadas llegará.</w:t>
      </w:r>
      <w:r>
        <w:rPr>
          <w:rFonts w:ascii="Times New Roman" w:eastAsia="Times New Roman" w:hAnsi="Times New Roman"/>
          <w:color w:val="000000" w:themeColor="text1"/>
          <w:sz w:val="24"/>
          <w:szCs w:val="24"/>
          <w:lang w:eastAsia="es-CR"/>
        </w:rPr>
        <w:t xml:space="preserve"> -----------------------------------------------------------------------------------------------------------</w:t>
      </w:r>
    </w:p>
    <w:p w14:paraId="12981664" w14:textId="77777777" w:rsidR="009C7B9B" w:rsidRPr="00A97BA8" w:rsidRDefault="009C7B9B" w:rsidP="009C7B9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149EA">
        <w:t xml:space="preserve"> </w:t>
      </w:r>
      <w:r w:rsidRPr="00F149EA">
        <w:rPr>
          <w:rFonts w:ascii="Times New Roman" w:eastAsia="Times New Roman" w:hAnsi="Times New Roman"/>
          <w:color w:val="000000" w:themeColor="text1"/>
          <w:sz w:val="24"/>
          <w:szCs w:val="24"/>
          <w:lang w:eastAsia="es-CR"/>
        </w:rPr>
        <w:t xml:space="preserve">Propone tomar un acuerdo respecto al oficio remitido por el diputado Mangell Mc Lean Villalobos. El documento se da por conocido y se dispone su archivo. El acuerdo es aprobado con siete votos a favor </w:t>
      </w:r>
      <w:r>
        <w:rPr>
          <w:rFonts w:ascii="Times New Roman" w:eastAsia="Times New Roman" w:hAnsi="Times New Roman"/>
          <w:color w:val="000000" w:themeColor="text1"/>
          <w:sz w:val="24"/>
          <w:szCs w:val="24"/>
          <w:lang w:eastAsia="es-CR"/>
        </w:rPr>
        <w:t>cero</w:t>
      </w:r>
      <w:r w:rsidRPr="00F149EA">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43A6C415" w14:textId="0DE47691" w:rsidR="00085FD1" w:rsidRPr="00EA6F42" w:rsidRDefault="00085FD1" w:rsidP="00085FD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N°3430-18</w:t>
      </w:r>
      <w:r w:rsidRPr="00EA6F42">
        <w:rPr>
          <w:rFonts w:ascii="Times New Roman" w:eastAsia="Times New Roman" w:hAnsi="Times New Roman"/>
          <w:b/>
          <w:color w:val="000000" w:themeColor="text1"/>
          <w:sz w:val="24"/>
          <w:szCs w:val="24"/>
          <w:lang w:eastAsia="es-CR"/>
        </w:rPr>
        <w:t>-08-2026</w:t>
      </w:r>
    </w:p>
    <w:p w14:paraId="085E0CA4" w14:textId="0F46447C" w:rsidR="00085FD1" w:rsidRPr="00902950" w:rsidRDefault="00085FD1" w:rsidP="00DE5532">
      <w:pPr>
        <w:spacing w:after="0" w:line="540" w:lineRule="exact"/>
        <w:jc w:val="both"/>
        <w:rPr>
          <w:rFonts w:ascii="Times New Roman" w:eastAsia="Times New Roman" w:hAnsi="Times New Roman"/>
          <w:color w:val="000000" w:themeColor="text1"/>
          <w:sz w:val="24"/>
          <w:szCs w:val="24"/>
          <w:lang w:eastAsia="es-CR"/>
        </w:rPr>
      </w:pPr>
      <w:r w:rsidRPr="00902950">
        <w:rPr>
          <w:rFonts w:ascii="Times New Roman" w:eastAsia="Times New Roman" w:hAnsi="Times New Roman"/>
          <w:color w:val="000000" w:themeColor="text1"/>
          <w:sz w:val="24"/>
          <w:szCs w:val="24"/>
          <w:lang w:eastAsia="es-CR"/>
        </w:rPr>
        <w:t xml:space="preserve">Sometido a votación por unanimidad el Concejo Municipal de Siquirres acuerda: Dar por conocido el oficio N.° AL-FPLN-MMV-OFI-098-2026 y proceder con su </w:t>
      </w:r>
      <w:r w:rsidR="00902950" w:rsidRPr="00902950">
        <w:rPr>
          <w:rFonts w:ascii="Times New Roman" w:eastAsia="Times New Roman" w:hAnsi="Times New Roman"/>
          <w:color w:val="000000" w:themeColor="text1"/>
          <w:sz w:val="24"/>
          <w:szCs w:val="24"/>
          <w:lang w:eastAsia="es-CR"/>
        </w:rPr>
        <w:t>archivo.</w:t>
      </w:r>
      <w:r w:rsidR="00902950">
        <w:rPr>
          <w:rFonts w:ascii="Times New Roman" w:eastAsia="Times New Roman" w:hAnsi="Times New Roman"/>
          <w:color w:val="000000" w:themeColor="text1"/>
          <w:sz w:val="24"/>
          <w:szCs w:val="24"/>
          <w:lang w:eastAsia="es-CR"/>
        </w:rPr>
        <w:t xml:space="preserve"> -----------------------------</w:t>
      </w:r>
    </w:p>
    <w:p w14:paraId="05D65679" w14:textId="77777777" w:rsidR="00902950" w:rsidRDefault="00902950" w:rsidP="00902950">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A6AD080" w14:textId="03AC9B1F" w:rsidR="007668B5"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7.-</w:t>
      </w:r>
      <w:r w:rsidRPr="00DE5532">
        <w:rPr>
          <w:rFonts w:ascii="Times New Roman" w:eastAsia="Times New Roman" w:hAnsi="Times New Roman"/>
          <w:color w:val="000000" w:themeColor="text1"/>
          <w:sz w:val="24"/>
          <w:szCs w:val="24"/>
          <w:lang w:eastAsia="es-CR"/>
        </w:rPr>
        <w:t>Se conoce correo electrónico que remite la Sra. Karol Guevara Cordero, dirigido a la MSc. Maureén Cash Araya/Vicealcaldesa Municipal de Siquirres, a la alcaldía y con copia a los miembros del Concejo Municipal de Siquirres, en la cual brinda acuse recibo del oficio CME-SIQUIRRES-034-2026 emitido por la señora Maureén Cash Araya y le manifiesta su preocupación ante la falta de materialización de las obras de mitigación relacionadas con el dique del río Siquirres, toda vez que el procedimiento bajo la contratación número 2025PX-000091-0006500001 se encuentra en trámite desde hace aproximadamente un año; por consiguiente, se le solicita mantener el seguimiento continuo y prioritario ante la Comisión Nacional de Prevención de Riesgos y Atención de Emergencias y demás instancias competentes para evitar mayores atrasos que perjudiquen a la comunidad afectada por los eventos lluviosos.</w:t>
      </w:r>
      <w:r w:rsidR="00081853">
        <w:rPr>
          <w:rFonts w:ascii="Times New Roman" w:eastAsia="Times New Roman" w:hAnsi="Times New Roman"/>
          <w:color w:val="000000" w:themeColor="text1"/>
          <w:sz w:val="24"/>
          <w:szCs w:val="24"/>
          <w:lang w:eastAsia="es-CR"/>
        </w:rPr>
        <w:t>------------------------------------</w:t>
      </w:r>
    </w:p>
    <w:p w14:paraId="24CF6B5C" w14:textId="77777777" w:rsidR="000F000B" w:rsidRDefault="000F000B" w:rsidP="000F000B">
      <w:pPr>
        <w:spacing w:after="0" w:line="540" w:lineRule="exact"/>
        <w:jc w:val="both"/>
      </w:pPr>
      <w:r w:rsidRPr="0011099A">
        <w:rPr>
          <w:rFonts w:ascii="Times New Roman" w:eastAsia="Times New Roman" w:hAnsi="Times New Roman"/>
          <w:b/>
          <w:color w:val="000000" w:themeColor="text1"/>
          <w:sz w:val="24"/>
          <w:szCs w:val="24"/>
          <w:lang w:eastAsia="es-CR"/>
        </w:rPr>
        <w:lastRenderedPageBreak/>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F149EA">
        <w:t xml:space="preserve"> </w:t>
      </w:r>
      <w:r w:rsidRPr="00F149EA">
        <w:rPr>
          <w:rFonts w:ascii="Times New Roman" w:eastAsia="Times New Roman" w:hAnsi="Times New Roman"/>
          <w:color w:val="000000" w:themeColor="text1"/>
          <w:sz w:val="24"/>
          <w:szCs w:val="24"/>
          <w:lang w:eastAsia="es-CR"/>
        </w:rPr>
        <w:t xml:space="preserve">Indica que la nota se da por conocida y se dispone su archivo. </w:t>
      </w:r>
      <w:r>
        <w:rPr>
          <w:rFonts w:ascii="Times New Roman" w:eastAsia="Times New Roman" w:hAnsi="Times New Roman"/>
          <w:color w:val="000000" w:themeColor="text1"/>
          <w:sz w:val="24"/>
          <w:szCs w:val="24"/>
          <w:lang w:eastAsia="es-CR"/>
        </w:rPr>
        <w:t xml:space="preserve"> </w:t>
      </w:r>
      <w:r w:rsidRPr="00F149EA">
        <w:rPr>
          <w:rFonts w:ascii="Times New Roman" w:eastAsia="Times New Roman" w:hAnsi="Times New Roman"/>
          <w:color w:val="000000" w:themeColor="text1"/>
          <w:sz w:val="24"/>
          <w:szCs w:val="24"/>
          <w:lang w:eastAsia="es-CR"/>
        </w:rPr>
        <w:t>Asimismo, comenta que el contenido del documento parece establecer instrucciones al Concejo Municipal para mantener un seguimiento continuo y prioritario sobre el tema.</w:t>
      </w:r>
      <w:r w:rsidRPr="00F149EA">
        <w:t xml:space="preserve"> </w:t>
      </w:r>
      <w:r>
        <w:t>---------------------------</w:t>
      </w:r>
    </w:p>
    <w:p w14:paraId="44566EC8" w14:textId="77777777" w:rsidR="000F000B" w:rsidRPr="00BF5F6E" w:rsidRDefault="000F000B" w:rsidP="000F000B">
      <w:pPr>
        <w:spacing w:after="0" w:line="540" w:lineRule="exact"/>
        <w:jc w:val="both"/>
        <w:rPr>
          <w:rFonts w:ascii="Times New Roman" w:eastAsia="Times New Roman" w:hAnsi="Times New Roman"/>
          <w:color w:val="000000" w:themeColor="text1"/>
          <w:sz w:val="24"/>
          <w:szCs w:val="24"/>
          <w:lang w:eastAsia="es-CR"/>
        </w:rPr>
      </w:pPr>
      <w:r w:rsidRPr="00F149EA">
        <w:rPr>
          <w:rFonts w:ascii="Times New Roman" w:eastAsia="Times New Roman" w:hAnsi="Times New Roman"/>
          <w:b/>
          <w:color w:val="000000" w:themeColor="text1"/>
          <w:sz w:val="24"/>
          <w:szCs w:val="24"/>
          <w:lang w:eastAsia="es-CR"/>
        </w:rPr>
        <w:t>Vicealcaldesa Cash Araya:</w:t>
      </w:r>
      <w:r w:rsidRPr="00BF5F6E">
        <w:t xml:space="preserve"> </w:t>
      </w:r>
      <w:r w:rsidRPr="00BF5F6E">
        <w:rPr>
          <w:rFonts w:ascii="Times New Roman" w:eastAsia="Times New Roman" w:hAnsi="Times New Roman"/>
          <w:color w:val="000000" w:themeColor="text1"/>
          <w:sz w:val="24"/>
          <w:szCs w:val="24"/>
          <w:lang w:eastAsia="es-CR"/>
        </w:rPr>
        <w:t>Explica que, la semana anterior, se respondió a Karol Guevara indicando que las obras de atención del dique del río Siquirres ya se encontraban en ejecución y que existe un estudio elaborado bajo la coordinación de la Comisión Nacional de Emergencias. Sin embargo, señala que aún no se ha recibido el informe final que determine las obras de mitigación o construcción que se realizarán en dicho dique. Asimismo, informa que actualmente se están ejecutando trabajos correspondientes a los primeros impactos de la emergencia y que se presentó una nueva solicitud para atender otros puntos afectados. Finalmente, aclara que la información sobre las inundaciones se ha reportado mediante los canales establecidos con la Comisión Nacional de Emergencias y manifiesta que nunca se le había indicado que también debía informar directamente a Casa Presidencial sobre las emergencias del cantón.</w:t>
      </w:r>
      <w:r>
        <w:rPr>
          <w:rFonts w:ascii="Times New Roman" w:eastAsia="Times New Roman" w:hAnsi="Times New Roman"/>
          <w:color w:val="000000" w:themeColor="text1"/>
          <w:sz w:val="24"/>
          <w:szCs w:val="24"/>
          <w:lang w:eastAsia="es-CR"/>
        </w:rPr>
        <w:t xml:space="preserve"> ------------------------</w:t>
      </w:r>
    </w:p>
    <w:p w14:paraId="565025A8" w14:textId="42E4B7A3" w:rsidR="00B46496" w:rsidRPr="00EA6F42" w:rsidRDefault="000F000B" w:rsidP="000F000B">
      <w:pPr>
        <w:spacing w:after="0" w:line="540" w:lineRule="exact"/>
        <w:jc w:val="both"/>
        <w:rPr>
          <w:rFonts w:ascii="Times New Roman" w:eastAsia="Times New Roman" w:hAnsi="Times New Roman"/>
          <w:b/>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BF5F6E">
        <w:t xml:space="preserve"> </w:t>
      </w:r>
      <w:r w:rsidRPr="00BF5F6E">
        <w:rPr>
          <w:rFonts w:ascii="Times New Roman" w:eastAsia="Times New Roman" w:hAnsi="Times New Roman"/>
          <w:color w:val="000000" w:themeColor="text1"/>
          <w:sz w:val="24"/>
          <w:szCs w:val="24"/>
          <w:lang w:eastAsia="es-CR"/>
        </w:rPr>
        <w:t xml:space="preserve">Propone dar por conocida la nota y disponer su archivo. El acuerdo es sometido a votación y resulta aprobado con siete votos a favor </w:t>
      </w:r>
      <w:r>
        <w:rPr>
          <w:rFonts w:ascii="Times New Roman" w:eastAsia="Times New Roman" w:hAnsi="Times New Roman"/>
          <w:color w:val="000000" w:themeColor="text1"/>
          <w:sz w:val="24"/>
          <w:szCs w:val="24"/>
          <w:lang w:eastAsia="es-CR"/>
        </w:rPr>
        <w:t>cero</w:t>
      </w:r>
      <w:r w:rsidRPr="00BF5F6E">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r w:rsidR="00B46496">
        <w:rPr>
          <w:rFonts w:ascii="Times New Roman" w:eastAsia="Times New Roman" w:hAnsi="Times New Roman"/>
          <w:b/>
          <w:color w:val="000000" w:themeColor="text1"/>
          <w:sz w:val="24"/>
          <w:szCs w:val="24"/>
          <w:lang w:eastAsia="es-CR"/>
        </w:rPr>
        <w:t>ACUERDO N°3431-18</w:t>
      </w:r>
      <w:r w:rsidR="00B46496" w:rsidRPr="00EA6F42">
        <w:rPr>
          <w:rFonts w:ascii="Times New Roman" w:eastAsia="Times New Roman" w:hAnsi="Times New Roman"/>
          <w:b/>
          <w:color w:val="000000" w:themeColor="text1"/>
          <w:sz w:val="24"/>
          <w:szCs w:val="24"/>
          <w:lang w:eastAsia="es-CR"/>
        </w:rPr>
        <w:t>-08-2026</w:t>
      </w:r>
    </w:p>
    <w:p w14:paraId="060D40A0" w14:textId="566001A0" w:rsidR="00902950" w:rsidRDefault="00B46496" w:rsidP="00B46496">
      <w:pPr>
        <w:spacing w:after="0" w:line="540" w:lineRule="exact"/>
        <w:jc w:val="both"/>
        <w:rPr>
          <w:rFonts w:ascii="Times New Roman" w:eastAsia="Times New Roman" w:hAnsi="Times New Roman"/>
          <w:color w:val="000000" w:themeColor="text1"/>
          <w:sz w:val="24"/>
          <w:szCs w:val="24"/>
          <w:lang w:eastAsia="es-CR"/>
        </w:rPr>
      </w:pPr>
      <w:r w:rsidRPr="00902950">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474384">
        <w:rPr>
          <w:rFonts w:ascii="Times New Roman" w:eastAsia="Times New Roman" w:hAnsi="Times New Roman"/>
          <w:color w:val="000000" w:themeColor="text1"/>
          <w:sz w:val="24"/>
          <w:szCs w:val="24"/>
          <w:lang w:eastAsia="es-CR"/>
        </w:rPr>
        <w:t>D</w:t>
      </w:r>
      <w:r w:rsidRPr="00B46496">
        <w:rPr>
          <w:rFonts w:ascii="Times New Roman" w:eastAsia="Times New Roman" w:hAnsi="Times New Roman"/>
          <w:color w:val="000000" w:themeColor="text1"/>
          <w:sz w:val="24"/>
          <w:szCs w:val="24"/>
          <w:lang w:eastAsia="es-CR"/>
        </w:rPr>
        <w:t xml:space="preserve">ar por conocido el correo electrónico </w:t>
      </w:r>
      <w:r w:rsidR="00474384">
        <w:rPr>
          <w:rFonts w:ascii="Times New Roman" w:eastAsia="Times New Roman" w:hAnsi="Times New Roman"/>
          <w:color w:val="000000" w:themeColor="text1"/>
          <w:sz w:val="24"/>
          <w:szCs w:val="24"/>
          <w:lang w:eastAsia="es-CR"/>
        </w:rPr>
        <w:t xml:space="preserve">que </w:t>
      </w:r>
      <w:r w:rsidR="00474384" w:rsidRPr="00474384">
        <w:rPr>
          <w:rFonts w:ascii="Times New Roman" w:eastAsia="Times New Roman" w:hAnsi="Times New Roman"/>
          <w:color w:val="000000" w:themeColor="text1"/>
          <w:sz w:val="24"/>
          <w:szCs w:val="24"/>
          <w:lang w:eastAsia="es-CR"/>
        </w:rPr>
        <w:t xml:space="preserve">remite la Sra. Karol Guevara Cordero </w:t>
      </w:r>
      <w:r w:rsidRPr="00B46496">
        <w:rPr>
          <w:rFonts w:ascii="Times New Roman" w:eastAsia="Times New Roman" w:hAnsi="Times New Roman"/>
          <w:color w:val="000000" w:themeColor="text1"/>
          <w:sz w:val="24"/>
          <w:szCs w:val="24"/>
          <w:lang w:eastAsia="es-CR"/>
        </w:rPr>
        <w:t xml:space="preserve">y proceder con su </w:t>
      </w:r>
      <w:r w:rsidR="00474384" w:rsidRPr="00B46496">
        <w:rPr>
          <w:rFonts w:ascii="Times New Roman" w:eastAsia="Times New Roman" w:hAnsi="Times New Roman"/>
          <w:color w:val="000000" w:themeColor="text1"/>
          <w:sz w:val="24"/>
          <w:szCs w:val="24"/>
          <w:lang w:eastAsia="es-CR"/>
        </w:rPr>
        <w:t>archivo.</w:t>
      </w:r>
      <w:r w:rsidR="00474384">
        <w:rPr>
          <w:rFonts w:ascii="Times New Roman" w:eastAsia="Times New Roman" w:hAnsi="Times New Roman"/>
          <w:color w:val="000000" w:themeColor="text1"/>
          <w:sz w:val="24"/>
          <w:szCs w:val="24"/>
          <w:lang w:eastAsia="es-CR"/>
        </w:rPr>
        <w:t xml:space="preserve"> --------</w:t>
      </w:r>
    </w:p>
    <w:p w14:paraId="7669836A" w14:textId="77777777" w:rsidR="00474384" w:rsidRDefault="00474384" w:rsidP="00474384">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9245D8C" w14:textId="77777777" w:rsidR="00EB5185" w:rsidRDefault="00B769C7" w:rsidP="00DE5532">
      <w:pPr>
        <w:spacing w:after="0" w:line="540" w:lineRule="exact"/>
        <w:jc w:val="both"/>
        <w:rPr>
          <w:rFonts w:ascii="Times New Roman" w:eastAsia="Times New Roman" w:hAnsi="Times New Roman"/>
          <w:color w:val="000000" w:themeColor="text1"/>
          <w:sz w:val="24"/>
          <w:szCs w:val="24"/>
          <w:lang w:eastAsia="es-CR"/>
        </w:rPr>
      </w:pPr>
      <w:r w:rsidRPr="00B769C7">
        <w:rPr>
          <w:rFonts w:ascii="Times New Roman" w:eastAsia="Times New Roman" w:hAnsi="Times New Roman"/>
          <w:b/>
          <w:color w:val="000000" w:themeColor="text1"/>
          <w:sz w:val="24"/>
          <w:szCs w:val="24"/>
          <w:lang w:eastAsia="es-CR"/>
        </w:rPr>
        <w:t>8</w:t>
      </w:r>
      <w:r w:rsidR="00DE5532" w:rsidRPr="00B769C7">
        <w:rPr>
          <w:rFonts w:ascii="Times New Roman" w:eastAsia="Times New Roman" w:hAnsi="Times New Roman"/>
          <w:b/>
          <w:color w:val="000000" w:themeColor="text1"/>
          <w:sz w:val="24"/>
          <w:szCs w:val="24"/>
          <w:lang w:eastAsia="es-CR"/>
        </w:rPr>
        <w:t>.-</w:t>
      </w:r>
      <w:r w:rsidR="00DE5532" w:rsidRPr="00DE5532">
        <w:rPr>
          <w:rFonts w:ascii="Times New Roman" w:eastAsia="Times New Roman" w:hAnsi="Times New Roman"/>
          <w:color w:val="000000" w:themeColor="text1"/>
          <w:sz w:val="24"/>
          <w:szCs w:val="24"/>
          <w:lang w:eastAsia="es-CR"/>
        </w:rPr>
        <w:t>Oficio número DA-519-2026 que suscribe el Lic. Randal Black Reid/Alcalde Municipal de Siquirres, dirigido al Honorable Concejo Municipal de Siquirres, en la cual remite la propuesta del Presupuesto Extraordinario N°2-2026 por un monto de ₡1.321.495.689,38 colones (mil trescientos veintiún mil cuatrocientos noventa y cinco millones seiscientos ochenta y nueve colones con treinta y ocho céntimos) correspondientes a un incremento por recursos provenientes de la Liquidación Presupuestaria 2025 junto con la visión Plurianual actualizada, Por lo que solicita su debido conocimiento y aprobación. Asimismo, informa sobre la adjunción del expediente completo compuesto por 355 folios en físico (original y copia) y en formato digital, el cual incluye el detalle y justificación de ingresos y gastos, el cuadro de origen y aplicación de recursos, el Plan Anual Operativo, la certificación de la CCSS, la declaración jurada del Bloque de Legalidad y sus</w:t>
      </w:r>
    </w:p>
    <w:p w14:paraId="2383AE7B" w14:textId="1F3A246A" w:rsidR="00DE5532" w:rsidRPr="00DE5532" w:rsidRDefault="00DE5532" w:rsidP="00DE5532">
      <w:pPr>
        <w:spacing w:after="0" w:line="540" w:lineRule="exact"/>
        <w:jc w:val="both"/>
        <w:rPr>
          <w:rFonts w:ascii="Times New Roman" w:eastAsia="Times New Roman" w:hAnsi="Times New Roman"/>
          <w:color w:val="000000" w:themeColor="text1"/>
          <w:sz w:val="24"/>
          <w:szCs w:val="24"/>
          <w:lang w:eastAsia="es-CR"/>
        </w:rPr>
      </w:pPr>
      <w:r w:rsidRPr="00DE5532">
        <w:rPr>
          <w:rFonts w:ascii="Times New Roman" w:eastAsia="Times New Roman" w:hAnsi="Times New Roman"/>
          <w:color w:val="000000" w:themeColor="text1"/>
          <w:sz w:val="24"/>
          <w:szCs w:val="24"/>
          <w:lang w:eastAsia="es-CR"/>
        </w:rPr>
        <w:lastRenderedPageBreak/>
        <w:t xml:space="preserve">respectivos </w:t>
      </w:r>
      <w:r w:rsidR="00EB5185" w:rsidRPr="00DE5532">
        <w:rPr>
          <w:rFonts w:ascii="Times New Roman" w:eastAsia="Times New Roman" w:hAnsi="Times New Roman"/>
          <w:color w:val="000000" w:themeColor="text1"/>
          <w:sz w:val="24"/>
          <w:szCs w:val="24"/>
          <w:lang w:eastAsia="es-CR"/>
        </w:rPr>
        <w:t>anexos.</w:t>
      </w:r>
      <w:r w:rsidR="00EB5185">
        <w:rPr>
          <w:rFonts w:ascii="Times New Roman" w:eastAsia="Times New Roman" w:hAnsi="Times New Roman"/>
          <w:color w:val="000000" w:themeColor="text1"/>
          <w:sz w:val="24"/>
          <w:szCs w:val="24"/>
          <w:lang w:eastAsia="es-CR"/>
        </w:rPr>
        <w:t xml:space="preserve"> ---------------------------------------------------------------------------------------------</w:t>
      </w:r>
    </w:p>
    <w:p w14:paraId="27EEF92D" w14:textId="77777777" w:rsidR="000F000B" w:rsidRDefault="000F000B" w:rsidP="000F000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A64F19">
        <w:t xml:space="preserve"> </w:t>
      </w:r>
      <w:r w:rsidRPr="00A64F19">
        <w:rPr>
          <w:rFonts w:ascii="Times New Roman" w:eastAsia="Times New Roman" w:hAnsi="Times New Roman"/>
          <w:color w:val="000000" w:themeColor="text1"/>
          <w:sz w:val="24"/>
          <w:szCs w:val="24"/>
          <w:lang w:eastAsia="es-CR"/>
        </w:rPr>
        <w:t xml:space="preserve">Propone remitir a cada uno de los regidores del Concejo Municipal el presupuesto extraordinario y trasladarlo a la Comisión de Hacienda y Presupuestos para su respectivo análisis y dictamen. El acuerdo se somete a votación y es aprobado en firme con siete votos a favor </w:t>
      </w:r>
      <w:r>
        <w:rPr>
          <w:rFonts w:ascii="Times New Roman" w:eastAsia="Times New Roman" w:hAnsi="Times New Roman"/>
          <w:color w:val="000000" w:themeColor="text1"/>
          <w:sz w:val="24"/>
          <w:szCs w:val="24"/>
          <w:lang w:eastAsia="es-CR"/>
        </w:rPr>
        <w:t>cero</w:t>
      </w:r>
      <w:r w:rsidRPr="00A64F19">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461CB17A" w14:textId="2A6B3442" w:rsidR="000718EB" w:rsidRPr="00EA6F42" w:rsidRDefault="000718EB" w:rsidP="000718EB">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N°3432-18</w:t>
      </w:r>
      <w:r w:rsidRPr="00EA6F42">
        <w:rPr>
          <w:rFonts w:ascii="Times New Roman" w:eastAsia="Times New Roman" w:hAnsi="Times New Roman"/>
          <w:b/>
          <w:color w:val="000000" w:themeColor="text1"/>
          <w:sz w:val="24"/>
          <w:szCs w:val="24"/>
          <w:lang w:eastAsia="es-CR"/>
        </w:rPr>
        <w:t>-08-2026</w:t>
      </w:r>
    </w:p>
    <w:p w14:paraId="3C745D57" w14:textId="0239715E" w:rsidR="007668B5" w:rsidRDefault="000718EB" w:rsidP="000718EB">
      <w:pPr>
        <w:spacing w:after="0" w:line="540" w:lineRule="exact"/>
        <w:jc w:val="both"/>
        <w:rPr>
          <w:rFonts w:ascii="Times New Roman" w:eastAsia="Times New Roman" w:hAnsi="Times New Roman"/>
          <w:color w:val="000000" w:themeColor="text1"/>
          <w:sz w:val="24"/>
          <w:szCs w:val="24"/>
          <w:lang w:eastAsia="es-CR"/>
        </w:rPr>
      </w:pPr>
      <w:r w:rsidRPr="00902950">
        <w:rPr>
          <w:rFonts w:ascii="Times New Roman" w:eastAsia="Times New Roman" w:hAnsi="Times New Roman"/>
          <w:color w:val="000000" w:themeColor="text1"/>
          <w:sz w:val="24"/>
          <w:szCs w:val="24"/>
          <w:lang w:eastAsia="es-CR"/>
        </w:rPr>
        <w:t>Sometido a votación por unanimidad el Concejo Municipal de Siquirres acuerda:</w:t>
      </w:r>
      <w:r w:rsidR="00322797">
        <w:rPr>
          <w:rFonts w:ascii="Times New Roman" w:eastAsia="Times New Roman" w:hAnsi="Times New Roman"/>
          <w:color w:val="000000" w:themeColor="text1"/>
          <w:sz w:val="24"/>
          <w:szCs w:val="24"/>
          <w:lang w:eastAsia="es-CR"/>
        </w:rPr>
        <w:t xml:space="preserve"> R</w:t>
      </w:r>
      <w:r w:rsidRPr="000718EB">
        <w:rPr>
          <w:rFonts w:ascii="Times New Roman" w:eastAsia="Times New Roman" w:hAnsi="Times New Roman"/>
          <w:color w:val="000000" w:themeColor="text1"/>
          <w:sz w:val="24"/>
          <w:szCs w:val="24"/>
          <w:lang w:eastAsia="es-CR"/>
        </w:rPr>
        <w:t xml:space="preserve">emitir a los miembros del Concejo Municipal copia del </w:t>
      </w:r>
      <w:r w:rsidR="004856CC">
        <w:rPr>
          <w:rFonts w:ascii="Times New Roman" w:eastAsia="Times New Roman" w:hAnsi="Times New Roman"/>
          <w:color w:val="000000" w:themeColor="text1"/>
          <w:sz w:val="24"/>
          <w:szCs w:val="24"/>
          <w:lang w:eastAsia="es-CR"/>
        </w:rPr>
        <w:t>o</w:t>
      </w:r>
      <w:r w:rsidR="00322797" w:rsidRPr="00322797">
        <w:rPr>
          <w:rFonts w:ascii="Times New Roman" w:eastAsia="Times New Roman" w:hAnsi="Times New Roman"/>
          <w:color w:val="000000" w:themeColor="text1"/>
          <w:sz w:val="24"/>
          <w:szCs w:val="24"/>
          <w:lang w:eastAsia="es-CR"/>
        </w:rPr>
        <w:t xml:space="preserve">ficio número DA-519-2026 que suscribe el Lic. Randal Black Reid/Alcalde Municipal de </w:t>
      </w:r>
      <w:r w:rsidR="004856CC" w:rsidRPr="00322797">
        <w:rPr>
          <w:rFonts w:ascii="Times New Roman" w:eastAsia="Times New Roman" w:hAnsi="Times New Roman"/>
          <w:color w:val="000000" w:themeColor="text1"/>
          <w:sz w:val="24"/>
          <w:szCs w:val="24"/>
          <w:lang w:eastAsia="es-CR"/>
        </w:rPr>
        <w:t>Siquirres</w:t>
      </w:r>
      <w:r w:rsidR="004856CC">
        <w:rPr>
          <w:rFonts w:ascii="Times New Roman" w:eastAsia="Times New Roman" w:hAnsi="Times New Roman"/>
          <w:color w:val="000000" w:themeColor="text1"/>
          <w:sz w:val="24"/>
          <w:szCs w:val="24"/>
          <w:lang w:eastAsia="es-CR"/>
        </w:rPr>
        <w:t>, asimismo copia d</w:t>
      </w:r>
      <w:r w:rsidR="00322797">
        <w:rPr>
          <w:rFonts w:ascii="Times New Roman" w:eastAsia="Times New Roman" w:hAnsi="Times New Roman"/>
          <w:color w:val="000000" w:themeColor="text1"/>
          <w:sz w:val="24"/>
          <w:szCs w:val="24"/>
          <w:lang w:eastAsia="es-CR"/>
        </w:rPr>
        <w:t xml:space="preserve">el </w:t>
      </w:r>
      <w:r w:rsidRPr="000718EB">
        <w:rPr>
          <w:rFonts w:ascii="Times New Roman" w:eastAsia="Times New Roman" w:hAnsi="Times New Roman"/>
          <w:color w:val="000000" w:themeColor="text1"/>
          <w:sz w:val="24"/>
          <w:szCs w:val="24"/>
          <w:lang w:eastAsia="es-CR"/>
        </w:rPr>
        <w:t>Presupuesto Extraordinario N.° 2-2026 y trasladarlo a la Comisión Permanente de Hacienda y Presupuesto, para su análisis y emisión del dictamen correspondiente.</w:t>
      </w:r>
      <w:r w:rsidR="00322797">
        <w:rPr>
          <w:rFonts w:ascii="Times New Roman" w:eastAsia="Times New Roman" w:hAnsi="Times New Roman"/>
          <w:color w:val="000000" w:themeColor="text1"/>
          <w:sz w:val="24"/>
          <w:szCs w:val="24"/>
          <w:lang w:eastAsia="es-CR"/>
        </w:rPr>
        <w:t xml:space="preserve"> </w:t>
      </w:r>
      <w:r w:rsidR="00322797" w:rsidRPr="00322797">
        <w:rPr>
          <w:rFonts w:ascii="Times New Roman" w:eastAsia="Times New Roman" w:hAnsi="Times New Roman"/>
          <w:b/>
          <w:color w:val="000000" w:themeColor="text1"/>
          <w:sz w:val="24"/>
          <w:szCs w:val="24"/>
          <w:lang w:eastAsia="es-CR"/>
        </w:rPr>
        <w:t xml:space="preserve">ACUERDO DEFINITIVAMENTE APROBADO Y EN </w:t>
      </w:r>
      <w:r w:rsidR="004856CC" w:rsidRPr="00322797">
        <w:rPr>
          <w:rFonts w:ascii="Times New Roman" w:eastAsia="Times New Roman" w:hAnsi="Times New Roman"/>
          <w:b/>
          <w:color w:val="000000" w:themeColor="text1"/>
          <w:sz w:val="24"/>
          <w:szCs w:val="24"/>
          <w:lang w:eastAsia="es-CR"/>
        </w:rPr>
        <w:t>FIRME</w:t>
      </w:r>
      <w:r w:rsidR="004856CC">
        <w:rPr>
          <w:rFonts w:ascii="Times New Roman" w:eastAsia="Times New Roman" w:hAnsi="Times New Roman"/>
          <w:color w:val="000000" w:themeColor="text1"/>
          <w:sz w:val="24"/>
          <w:szCs w:val="24"/>
          <w:lang w:eastAsia="es-CR"/>
        </w:rPr>
        <w:t>. --------------------------------------------------------------------------------</w:t>
      </w:r>
      <w:r w:rsidR="00322797">
        <w:rPr>
          <w:rFonts w:ascii="Times New Roman" w:eastAsia="Times New Roman" w:hAnsi="Times New Roman"/>
          <w:color w:val="000000" w:themeColor="text1"/>
          <w:sz w:val="24"/>
          <w:szCs w:val="24"/>
          <w:lang w:eastAsia="es-CR"/>
        </w:rPr>
        <w:t xml:space="preserve"> </w:t>
      </w:r>
    </w:p>
    <w:p w14:paraId="4C1F1B2A" w14:textId="77777777" w:rsidR="004856CC" w:rsidRDefault="004856CC" w:rsidP="004856CC">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33D9394" w14:textId="77777777" w:rsidR="000F000B" w:rsidRDefault="000F000B" w:rsidP="000F000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A64F19">
        <w:t xml:space="preserve"> </w:t>
      </w:r>
      <w:r w:rsidRPr="00A64F19">
        <w:rPr>
          <w:rFonts w:ascii="Times New Roman" w:eastAsia="Times New Roman" w:hAnsi="Times New Roman"/>
          <w:color w:val="000000" w:themeColor="text1"/>
          <w:sz w:val="24"/>
          <w:szCs w:val="24"/>
          <w:lang w:eastAsia="es-CR"/>
        </w:rPr>
        <w:t>Propone convocar a una sesión extraordinaria del Concejo Municipal para el jueves 27 de agosto a las 4:00 p. m., con el propósito de analizar y aprobar el presupuesto extraordinario. Señala que esta será la segunda sesión extraordinaria convocada durante el mes. El acuerdo de convocatoria se aprueba en firme con siete votos a favor cero en contra.</w:t>
      </w:r>
      <w:r>
        <w:rPr>
          <w:rFonts w:ascii="Times New Roman" w:eastAsia="Times New Roman" w:hAnsi="Times New Roman"/>
          <w:color w:val="000000" w:themeColor="text1"/>
          <w:sz w:val="24"/>
          <w:szCs w:val="24"/>
          <w:lang w:eastAsia="es-CR"/>
        </w:rPr>
        <w:t xml:space="preserve"> ------------------------------------------------------------------------------------------------------------</w:t>
      </w:r>
    </w:p>
    <w:p w14:paraId="64C0C80E" w14:textId="2ED140DA" w:rsidR="00361A04" w:rsidRPr="00EA6F42" w:rsidRDefault="00361A04" w:rsidP="00361A04">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N°3433-18</w:t>
      </w:r>
      <w:r w:rsidRPr="00EA6F42">
        <w:rPr>
          <w:rFonts w:ascii="Times New Roman" w:eastAsia="Times New Roman" w:hAnsi="Times New Roman"/>
          <w:b/>
          <w:color w:val="000000" w:themeColor="text1"/>
          <w:sz w:val="24"/>
          <w:szCs w:val="24"/>
          <w:lang w:eastAsia="es-CR"/>
        </w:rPr>
        <w:t>-08-2026</w:t>
      </w:r>
    </w:p>
    <w:p w14:paraId="0B919A86" w14:textId="2269564C" w:rsidR="00322797" w:rsidRPr="004951B8" w:rsidRDefault="00361A04" w:rsidP="00361A04">
      <w:pPr>
        <w:spacing w:after="0" w:line="540" w:lineRule="exact"/>
        <w:jc w:val="both"/>
        <w:rPr>
          <w:rFonts w:ascii="Times New Roman" w:eastAsia="Times New Roman" w:hAnsi="Times New Roman"/>
          <w:color w:val="000000" w:themeColor="text1"/>
          <w:sz w:val="24"/>
          <w:szCs w:val="24"/>
          <w:lang w:eastAsia="es-CR"/>
        </w:rPr>
      </w:pPr>
      <w:r w:rsidRPr="00902950">
        <w:rPr>
          <w:rFonts w:ascii="Times New Roman" w:eastAsia="Times New Roman" w:hAnsi="Times New Roman"/>
          <w:color w:val="000000" w:themeColor="text1"/>
          <w:sz w:val="24"/>
          <w:szCs w:val="24"/>
          <w:lang w:eastAsia="es-CR"/>
        </w:rPr>
        <w:t xml:space="preserve">Sometido a votación por unanimidad </w:t>
      </w:r>
      <w:r>
        <w:rPr>
          <w:rFonts w:ascii="Times New Roman" w:eastAsia="Times New Roman" w:hAnsi="Times New Roman"/>
          <w:color w:val="000000" w:themeColor="text1"/>
          <w:sz w:val="24"/>
          <w:szCs w:val="24"/>
          <w:lang w:eastAsia="es-CR"/>
        </w:rPr>
        <w:t>y e</w:t>
      </w:r>
      <w:r w:rsidRPr="00361A04">
        <w:rPr>
          <w:rFonts w:ascii="Times New Roman" w:eastAsia="Times New Roman" w:hAnsi="Times New Roman"/>
          <w:color w:val="000000" w:themeColor="text1"/>
          <w:sz w:val="24"/>
          <w:szCs w:val="24"/>
          <w:lang w:eastAsia="es-CR"/>
        </w:rPr>
        <w:t xml:space="preserve">n seguimiento al acuerdo anterior y con el propósito de conocer y resolver sobre el Presupuesto Extraordinario N.° 2-2026, el Concejo Municipal </w:t>
      </w:r>
      <w:r w:rsidR="005714B3" w:rsidRPr="00361A04">
        <w:rPr>
          <w:rFonts w:ascii="Times New Roman" w:eastAsia="Times New Roman" w:hAnsi="Times New Roman"/>
          <w:color w:val="000000" w:themeColor="text1"/>
          <w:sz w:val="24"/>
          <w:szCs w:val="24"/>
          <w:lang w:eastAsia="es-CR"/>
        </w:rPr>
        <w:t xml:space="preserve">acuerda: </w:t>
      </w:r>
      <w:r w:rsidR="005714B3">
        <w:rPr>
          <w:rFonts w:ascii="Times New Roman" w:eastAsia="Times New Roman" w:hAnsi="Times New Roman"/>
          <w:color w:val="000000" w:themeColor="text1"/>
          <w:sz w:val="24"/>
          <w:szCs w:val="24"/>
          <w:lang w:eastAsia="es-CR"/>
        </w:rPr>
        <w:t>C</w:t>
      </w:r>
      <w:r w:rsidRPr="00361A04">
        <w:rPr>
          <w:rFonts w:ascii="Times New Roman" w:eastAsia="Times New Roman" w:hAnsi="Times New Roman"/>
          <w:color w:val="000000" w:themeColor="text1"/>
          <w:sz w:val="24"/>
          <w:szCs w:val="24"/>
          <w:lang w:eastAsia="es-CR"/>
        </w:rPr>
        <w:t>onvocar a Sesión Extraordinaria el jueves 27 de agosto de 2026, a las 4:00 p. m., para el conocimiento, análisis y eventual aprobación del referido presupuesto.</w:t>
      </w:r>
      <w:r w:rsidR="00B00586">
        <w:rPr>
          <w:rFonts w:ascii="Times New Roman" w:eastAsia="Times New Roman" w:hAnsi="Times New Roman"/>
          <w:color w:val="000000" w:themeColor="text1"/>
          <w:sz w:val="24"/>
          <w:szCs w:val="24"/>
          <w:lang w:eastAsia="es-CR"/>
        </w:rPr>
        <w:t xml:space="preserve"> </w:t>
      </w:r>
      <w:r w:rsidR="00D74C29" w:rsidRPr="00D74C29">
        <w:rPr>
          <w:rFonts w:ascii="Times New Roman" w:eastAsia="Times New Roman" w:hAnsi="Times New Roman"/>
          <w:b/>
          <w:color w:val="000000" w:themeColor="text1"/>
          <w:sz w:val="24"/>
          <w:szCs w:val="24"/>
          <w:lang w:eastAsia="es-CR"/>
        </w:rPr>
        <w:t xml:space="preserve">ACUERDO DEFINITIVAMENTE APROBADO Y EN </w:t>
      </w:r>
      <w:r w:rsidR="004951B8" w:rsidRPr="00D74C29">
        <w:rPr>
          <w:rFonts w:ascii="Times New Roman" w:eastAsia="Times New Roman" w:hAnsi="Times New Roman"/>
          <w:b/>
          <w:color w:val="000000" w:themeColor="text1"/>
          <w:sz w:val="24"/>
          <w:szCs w:val="24"/>
          <w:lang w:eastAsia="es-CR"/>
        </w:rPr>
        <w:t>FIRME</w:t>
      </w:r>
      <w:r w:rsidR="004951B8" w:rsidRPr="004951B8">
        <w:rPr>
          <w:rFonts w:ascii="Times New Roman" w:eastAsia="Times New Roman" w:hAnsi="Times New Roman"/>
          <w:color w:val="000000" w:themeColor="text1"/>
          <w:sz w:val="24"/>
          <w:szCs w:val="24"/>
          <w:lang w:eastAsia="es-CR"/>
        </w:rPr>
        <w:t>. --------------------------------------------------</w:t>
      </w:r>
      <w:r w:rsidR="00D74C29" w:rsidRPr="004951B8">
        <w:rPr>
          <w:rFonts w:ascii="Times New Roman" w:eastAsia="Times New Roman" w:hAnsi="Times New Roman"/>
          <w:color w:val="000000" w:themeColor="text1"/>
          <w:sz w:val="24"/>
          <w:szCs w:val="24"/>
          <w:lang w:eastAsia="es-CR"/>
        </w:rPr>
        <w:t xml:space="preserve"> </w:t>
      </w:r>
    </w:p>
    <w:p w14:paraId="53658185" w14:textId="77777777" w:rsidR="004951B8" w:rsidRDefault="004951B8" w:rsidP="004951B8">
      <w:pPr>
        <w:spacing w:after="0" w:line="540" w:lineRule="exact"/>
        <w:jc w:val="both"/>
        <w:rPr>
          <w:rFonts w:ascii="Times New Roman" w:eastAsia="Times New Roman" w:hAnsi="Times New Roman"/>
          <w:color w:val="000000" w:themeColor="text1"/>
          <w:sz w:val="24"/>
          <w:szCs w:val="24"/>
          <w:lang w:eastAsia="es-CR"/>
        </w:rPr>
      </w:pPr>
      <w:r w:rsidRPr="00365B22">
        <w:rPr>
          <w:rFonts w:ascii="Times New Roman" w:eastAsia="Times New Roman" w:hAnsi="Times New Roman"/>
          <w:b/>
          <w:color w:val="000000" w:themeColor="text1"/>
          <w:sz w:val="24"/>
          <w:szCs w:val="24"/>
          <w:lang w:eastAsia="es-CR"/>
        </w:rPr>
        <w:t>VOTAN A FAVOR:</w:t>
      </w:r>
      <w:r w:rsidRPr="00365B22">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D8E8A9C" w14:textId="77777777" w:rsidR="000F000B" w:rsidRPr="00D40FF3" w:rsidRDefault="000F000B" w:rsidP="000F000B">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D40FF3">
        <w:t xml:space="preserve"> </w:t>
      </w:r>
      <w:r w:rsidRPr="00D40FF3">
        <w:rPr>
          <w:rFonts w:ascii="Times New Roman" w:eastAsia="Times New Roman" w:hAnsi="Times New Roman"/>
          <w:color w:val="000000" w:themeColor="text1"/>
          <w:sz w:val="24"/>
          <w:szCs w:val="24"/>
          <w:lang w:eastAsia="es-CR"/>
        </w:rPr>
        <w:t xml:space="preserve">Informa que la Comisión de Hacienda y Presupuestos se reunirá el martes 25 de agosto a las 2:00 p. m. para analizar el presupuesto extraordinario y elaborar el dictamen correspondiente, previo a la sesión extraordinaria del jueves 27 de agosto a las 4:00 p. </w:t>
      </w:r>
      <w:r w:rsidRPr="00D40FF3">
        <w:rPr>
          <w:rFonts w:ascii="Times New Roman" w:eastAsia="Times New Roman" w:hAnsi="Times New Roman"/>
          <w:color w:val="000000" w:themeColor="text1"/>
          <w:sz w:val="24"/>
          <w:szCs w:val="24"/>
          <w:lang w:eastAsia="es-CR"/>
        </w:rPr>
        <w:lastRenderedPageBreak/>
        <w:t>m. Asimismo, se acuerda dispensar a la Regidora Alexza de asistir a dicha reunión. Con esto, se da por finalizado el apartado de correspondencia y se pasa al artículo octavo, correspondiente a informes y dictámenes de comisión. Finalmente, se indica que las mociones pendientes serán abordadas en la sesión del martes 25 de agosto.</w:t>
      </w:r>
      <w:r>
        <w:rPr>
          <w:rFonts w:ascii="Times New Roman" w:eastAsia="Times New Roman" w:hAnsi="Times New Roman"/>
          <w:color w:val="000000" w:themeColor="text1"/>
          <w:sz w:val="24"/>
          <w:szCs w:val="24"/>
          <w:lang w:eastAsia="es-CR"/>
        </w:rPr>
        <w:t xml:space="preserve"> -----------------------------------------------------------</w:t>
      </w:r>
    </w:p>
    <w:p w14:paraId="46D7029A" w14:textId="45F00CA9"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Pr>
          <w:rFonts w:ascii="Times New Roman" w:eastAsia="Times New Roman" w:hAnsi="Times New Roman"/>
          <w:b/>
          <w:color w:val="000000" w:themeColor="text1"/>
          <w:sz w:val="24"/>
          <w:szCs w:val="24"/>
          <w:lang w:eastAsia="es-CR"/>
        </w:rPr>
        <w:t>II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12C2DF8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6C43C7F8" w:rsidR="000667AC" w:rsidRPr="004D2BC5" w:rsidRDefault="008000BD" w:rsidP="000667AC">
      <w:pPr>
        <w:spacing w:after="0" w:line="540" w:lineRule="exact"/>
        <w:jc w:val="both"/>
        <w:rPr>
          <w:rFonts w:ascii="Times New Roman" w:eastAsia="Times New Roman" w:hAnsi="Times New Roman"/>
          <w:color w:val="000000" w:themeColor="text1"/>
          <w:sz w:val="24"/>
          <w:szCs w:val="24"/>
          <w:lang w:eastAsia="es-CR"/>
        </w:rPr>
      </w:pPr>
      <w:r w:rsidRPr="004D2BC5">
        <w:rPr>
          <w:rFonts w:ascii="Times New Roman" w:eastAsia="Times New Roman" w:hAnsi="Times New Roman"/>
          <w:b/>
          <w:color w:val="000000" w:themeColor="text1"/>
          <w:sz w:val="24"/>
          <w:szCs w:val="24"/>
          <w:lang w:eastAsia="es-CR"/>
        </w:rPr>
        <w:t>1</w:t>
      </w:r>
      <w:r w:rsidR="000667AC" w:rsidRPr="004D2BC5">
        <w:rPr>
          <w:rFonts w:ascii="Times New Roman" w:eastAsia="Times New Roman" w:hAnsi="Times New Roman"/>
          <w:b/>
          <w:color w:val="000000" w:themeColor="text1"/>
          <w:sz w:val="24"/>
          <w:szCs w:val="24"/>
          <w:lang w:eastAsia="es-CR"/>
        </w:rPr>
        <w:t>.-</w:t>
      </w:r>
      <w:r w:rsidR="00C36D71" w:rsidRPr="004D2BC5">
        <w:rPr>
          <w:rFonts w:ascii="Times New Roman" w:eastAsia="Times New Roman" w:hAnsi="Times New Roman"/>
          <w:color w:val="000000" w:themeColor="text1"/>
          <w:sz w:val="24"/>
          <w:szCs w:val="24"/>
          <w:lang w:eastAsia="es-CR"/>
        </w:rPr>
        <w:t>Se conoce dictamen N°013-2026-CHP</w:t>
      </w:r>
      <w:r w:rsidR="000667AC" w:rsidRPr="004D2BC5">
        <w:rPr>
          <w:rFonts w:ascii="Times New Roman" w:eastAsia="Times New Roman" w:hAnsi="Times New Roman"/>
          <w:color w:val="000000" w:themeColor="text1"/>
          <w:sz w:val="24"/>
          <w:szCs w:val="24"/>
          <w:lang w:eastAsia="es-CR"/>
        </w:rPr>
        <w:t xml:space="preserve"> de la Comisión Permanente de </w:t>
      </w:r>
      <w:r w:rsidR="00C36D71" w:rsidRPr="004D2BC5">
        <w:rPr>
          <w:rFonts w:ascii="Times New Roman" w:eastAsia="Times New Roman" w:hAnsi="Times New Roman"/>
          <w:color w:val="000000" w:themeColor="text1"/>
          <w:sz w:val="24"/>
          <w:szCs w:val="24"/>
          <w:lang w:eastAsia="es-CR"/>
        </w:rPr>
        <w:t>Hacienda y Presupuesto</w:t>
      </w:r>
      <w:r w:rsidR="000667AC" w:rsidRPr="004D2BC5">
        <w:rPr>
          <w:rFonts w:ascii="Times New Roman" w:eastAsia="Times New Roman" w:hAnsi="Times New Roman"/>
          <w:color w:val="000000" w:themeColor="text1"/>
          <w:sz w:val="24"/>
          <w:szCs w:val="24"/>
          <w:lang w:eastAsia="es-CR"/>
        </w:rPr>
        <w:t xml:space="preserve"> en atención </w:t>
      </w:r>
      <w:r w:rsidR="006A5751" w:rsidRPr="004D2BC5">
        <w:rPr>
          <w:rFonts w:ascii="Times New Roman" w:eastAsia="Times New Roman" w:hAnsi="Times New Roman"/>
          <w:color w:val="000000" w:themeColor="text1"/>
          <w:sz w:val="24"/>
          <w:szCs w:val="24"/>
          <w:lang w:eastAsia="es-CR"/>
        </w:rPr>
        <w:t>a la LICITACIÓN MAYOR N.° 2026LY-000002-0025700001 "Precalificación de tres talleres que brinden el servicio de mantenimiento preventivo, correctivo y reparaciones en general para la flota vehicular municipal"</w:t>
      </w:r>
      <w:r w:rsidR="000667AC" w:rsidRPr="004D2BC5">
        <w:rPr>
          <w:rFonts w:ascii="Times New Roman" w:eastAsia="Times New Roman" w:hAnsi="Times New Roman"/>
          <w:color w:val="000000" w:themeColor="text1"/>
          <w:sz w:val="24"/>
          <w:szCs w:val="24"/>
          <w:lang w:eastAsia="es-CR"/>
        </w:rPr>
        <w:t xml:space="preserve">, que textualmente cita: -------------------------------------- </w:t>
      </w:r>
    </w:p>
    <w:p w14:paraId="299E5BFD" w14:textId="7A7DC8F9" w:rsidR="00291EAE" w:rsidRDefault="00EB5185" w:rsidP="00F27F4A">
      <w:pPr>
        <w:spacing w:after="0" w:line="540" w:lineRule="exact"/>
        <w:jc w:val="both"/>
        <w:rPr>
          <w:rFonts w:ascii="Times New Roman" w:eastAsia="Times New Roman" w:hAnsi="Times New Roman"/>
          <w:b/>
          <w:color w:val="000000" w:themeColor="text1"/>
          <w:sz w:val="24"/>
          <w:szCs w:val="24"/>
          <w:highlight w:val="yellow"/>
          <w:lang w:eastAsia="es-CR"/>
        </w:rPr>
      </w:pPr>
      <w:r>
        <w:rPr>
          <w:noProof/>
          <w:lang w:eastAsia="es-CR"/>
        </w:rPr>
        <w:drawing>
          <wp:anchor distT="0" distB="0" distL="114300" distR="114300" simplePos="0" relativeHeight="251659264" behindDoc="0" locked="0" layoutInCell="1" allowOverlap="1" wp14:anchorId="16789282" wp14:editId="637143F2">
            <wp:simplePos x="0" y="0"/>
            <wp:positionH relativeFrom="margin">
              <wp:align>left</wp:align>
            </wp:positionH>
            <wp:positionV relativeFrom="paragraph">
              <wp:posOffset>5896</wp:posOffset>
            </wp:positionV>
            <wp:extent cx="5934308" cy="1077686"/>
            <wp:effectExtent l="0" t="0" r="0" b="825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548"/>
                    <a:stretch/>
                  </pic:blipFill>
                  <pic:spPr bwMode="auto">
                    <a:xfrm>
                      <a:off x="0" y="0"/>
                      <a:ext cx="5934308" cy="10776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011367" w14:textId="2FD736DC" w:rsidR="00291EAE" w:rsidRDefault="00291EAE" w:rsidP="00F27F4A">
      <w:pPr>
        <w:spacing w:after="0" w:line="540" w:lineRule="exact"/>
        <w:jc w:val="both"/>
        <w:rPr>
          <w:rFonts w:ascii="Times New Roman" w:eastAsia="Times New Roman" w:hAnsi="Times New Roman"/>
          <w:b/>
          <w:color w:val="000000" w:themeColor="text1"/>
          <w:sz w:val="24"/>
          <w:szCs w:val="24"/>
          <w:highlight w:val="yellow"/>
          <w:lang w:eastAsia="es-CR"/>
        </w:rPr>
      </w:pPr>
    </w:p>
    <w:p w14:paraId="78BCE9F9" w14:textId="1B613011" w:rsidR="00E264EA" w:rsidRDefault="00E264EA" w:rsidP="00622B65">
      <w:pPr>
        <w:spacing w:after="0" w:line="540" w:lineRule="exact"/>
        <w:jc w:val="both"/>
        <w:rPr>
          <w:rFonts w:ascii="Times New Roman" w:eastAsia="Times New Roman" w:hAnsi="Times New Roman"/>
          <w:b/>
          <w:color w:val="000000" w:themeColor="text1"/>
          <w:sz w:val="24"/>
          <w:szCs w:val="24"/>
          <w:lang w:eastAsia="es-CR"/>
        </w:rPr>
      </w:pPr>
    </w:p>
    <w:p w14:paraId="48ACAA0E" w14:textId="77777777" w:rsidR="00E264EA" w:rsidRPr="00146374" w:rsidRDefault="00E264EA" w:rsidP="00E264EA">
      <w:pPr>
        <w:spacing w:after="0" w:line="540" w:lineRule="exact"/>
        <w:jc w:val="center"/>
        <w:rPr>
          <w:rFonts w:ascii="Times New Roman" w:eastAsia="Times New Roman" w:hAnsi="Times New Roman"/>
          <w:b/>
          <w:color w:val="000000" w:themeColor="text1"/>
          <w:sz w:val="24"/>
          <w:szCs w:val="24"/>
          <w:lang w:eastAsia="es-CR"/>
        </w:rPr>
      </w:pPr>
      <w:r w:rsidRPr="00146374">
        <w:rPr>
          <w:rFonts w:ascii="Times New Roman" w:eastAsia="Times New Roman" w:hAnsi="Times New Roman"/>
          <w:b/>
          <w:color w:val="000000" w:themeColor="text1"/>
          <w:sz w:val="24"/>
          <w:szCs w:val="24"/>
          <w:lang w:eastAsia="es-CR"/>
        </w:rPr>
        <w:t>COMISIÓN PERMANENTE DE HACIENDA Y PRESUPUESTOS</w:t>
      </w:r>
    </w:p>
    <w:p w14:paraId="033BB927" w14:textId="77777777" w:rsidR="00E264EA" w:rsidRPr="00146374" w:rsidRDefault="00E264EA" w:rsidP="00E264EA">
      <w:pPr>
        <w:spacing w:after="0" w:line="540" w:lineRule="exact"/>
        <w:jc w:val="center"/>
        <w:rPr>
          <w:rFonts w:ascii="Times New Roman" w:eastAsia="Times New Roman" w:hAnsi="Times New Roman"/>
          <w:b/>
          <w:color w:val="000000" w:themeColor="text1"/>
          <w:sz w:val="24"/>
          <w:szCs w:val="24"/>
          <w:lang w:eastAsia="es-CR"/>
        </w:rPr>
      </w:pPr>
      <w:r w:rsidRPr="00146374">
        <w:rPr>
          <w:rFonts w:ascii="Times New Roman" w:eastAsia="Times New Roman" w:hAnsi="Times New Roman"/>
          <w:b/>
          <w:color w:val="000000" w:themeColor="text1"/>
          <w:sz w:val="24"/>
          <w:szCs w:val="24"/>
          <w:lang w:eastAsia="es-CR"/>
        </w:rPr>
        <w:t>Dictamen No.013-2026-CHP</w:t>
      </w:r>
    </w:p>
    <w:p w14:paraId="08608B54" w14:textId="13371433" w:rsidR="00E264EA" w:rsidRPr="00146374" w:rsidRDefault="00E264EA" w:rsidP="00E264EA">
      <w:pPr>
        <w:spacing w:after="0" w:line="540" w:lineRule="exact"/>
        <w:jc w:val="center"/>
        <w:rPr>
          <w:rFonts w:ascii="Times New Roman" w:eastAsia="Times New Roman" w:hAnsi="Times New Roman"/>
          <w:b/>
          <w:color w:val="000000" w:themeColor="text1"/>
          <w:sz w:val="24"/>
          <w:szCs w:val="24"/>
          <w:lang w:eastAsia="es-CR"/>
        </w:rPr>
      </w:pPr>
      <w:r w:rsidRPr="00146374">
        <w:rPr>
          <w:rFonts w:ascii="Times New Roman" w:eastAsia="Times New Roman" w:hAnsi="Times New Roman"/>
          <w:b/>
          <w:color w:val="000000" w:themeColor="text1"/>
          <w:sz w:val="24"/>
          <w:szCs w:val="24"/>
          <w:lang w:eastAsia="es-CR"/>
        </w:rPr>
        <w:t>LICITACIÓN MAYOR N.° 2026LY-000002-0025700001</w:t>
      </w:r>
    </w:p>
    <w:p w14:paraId="7ACDD640" w14:textId="77777777" w:rsidR="00E264EA" w:rsidRPr="00146374" w:rsidRDefault="00E264EA" w:rsidP="00E264EA">
      <w:pPr>
        <w:spacing w:after="0" w:line="540" w:lineRule="exact"/>
        <w:jc w:val="center"/>
        <w:rPr>
          <w:rFonts w:ascii="Times New Roman" w:eastAsia="Times New Roman" w:hAnsi="Times New Roman"/>
          <w:b/>
          <w:color w:val="000000" w:themeColor="text1"/>
          <w:sz w:val="24"/>
          <w:szCs w:val="24"/>
          <w:lang w:eastAsia="es-CR"/>
        </w:rPr>
      </w:pPr>
      <w:r w:rsidRPr="00146374">
        <w:rPr>
          <w:rFonts w:ascii="Times New Roman" w:eastAsia="Times New Roman" w:hAnsi="Times New Roman"/>
          <w:b/>
          <w:color w:val="000000" w:themeColor="text1"/>
          <w:sz w:val="24"/>
          <w:szCs w:val="24"/>
          <w:lang w:eastAsia="es-CR"/>
        </w:rPr>
        <w:t>"Precalificación de tres talleres que brinden el servicio de mantenimiento preventivo, correctivo y reparaciones en general para la flota vehicular municipal"</w:t>
      </w:r>
    </w:p>
    <w:p w14:paraId="55328C3E" w14:textId="77777777" w:rsidR="00E264EA" w:rsidRPr="00146374" w:rsidRDefault="00E264EA" w:rsidP="00E264EA">
      <w:pPr>
        <w:spacing w:after="0" w:line="540" w:lineRule="exact"/>
        <w:jc w:val="center"/>
        <w:rPr>
          <w:rFonts w:ascii="Times New Roman" w:eastAsia="Times New Roman" w:hAnsi="Times New Roman"/>
          <w:b/>
          <w:color w:val="000000" w:themeColor="text1"/>
          <w:sz w:val="24"/>
          <w:szCs w:val="24"/>
          <w:lang w:eastAsia="es-CR"/>
        </w:rPr>
      </w:pPr>
      <w:r w:rsidRPr="00146374">
        <w:rPr>
          <w:rFonts w:ascii="Times New Roman" w:eastAsia="Times New Roman" w:hAnsi="Times New Roman"/>
          <w:b/>
          <w:color w:val="000000" w:themeColor="text1"/>
          <w:sz w:val="24"/>
          <w:szCs w:val="24"/>
          <w:lang w:eastAsia="es-CR"/>
        </w:rPr>
        <w:t>SEGUNDA LEGISLATURA</w:t>
      </w:r>
    </w:p>
    <w:p w14:paraId="0F3AFAAC" w14:textId="77777777" w:rsidR="00E264EA" w:rsidRPr="00146374" w:rsidRDefault="00E264EA" w:rsidP="00E264EA">
      <w:pPr>
        <w:spacing w:after="0" w:line="540" w:lineRule="exact"/>
        <w:jc w:val="center"/>
        <w:rPr>
          <w:rFonts w:ascii="Times New Roman" w:eastAsia="Times New Roman" w:hAnsi="Times New Roman"/>
          <w:color w:val="000000" w:themeColor="text1"/>
          <w:sz w:val="24"/>
          <w:szCs w:val="24"/>
          <w:lang w:eastAsia="es-CR"/>
        </w:rPr>
      </w:pPr>
      <w:r w:rsidRPr="00146374">
        <w:rPr>
          <w:rFonts w:ascii="Times New Roman" w:eastAsia="Times New Roman" w:hAnsi="Times New Roman"/>
          <w:color w:val="000000" w:themeColor="text1"/>
          <w:sz w:val="24"/>
          <w:szCs w:val="24"/>
          <w:lang w:eastAsia="es-CR"/>
        </w:rPr>
        <w:t>(Del 1° de mayo del 2026 al 30 de abril del 2028)</w:t>
      </w:r>
    </w:p>
    <w:p w14:paraId="61671711" w14:textId="77777777" w:rsidR="00E264EA" w:rsidRPr="00E264EA" w:rsidRDefault="00E264EA" w:rsidP="00E264EA">
      <w:pPr>
        <w:tabs>
          <w:tab w:val="left" w:pos="5748"/>
        </w:tabs>
        <w:suppressAutoHyphens w:val="0"/>
        <w:spacing w:after="0" w:line="540" w:lineRule="exact"/>
        <w:jc w:val="center"/>
        <w:rPr>
          <w:rFonts w:ascii="Times New Roman" w:eastAsia="Arial" w:hAnsi="Times New Roman"/>
          <w:b/>
          <w:bCs/>
          <w:sz w:val="24"/>
          <w:szCs w:val="24"/>
          <w:lang w:val="es-CO" w:eastAsia="es-CR"/>
        </w:rPr>
      </w:pPr>
      <w:r w:rsidRPr="00E264EA">
        <w:rPr>
          <w:rFonts w:ascii="Times New Roman" w:eastAsia="Arial" w:hAnsi="Times New Roman"/>
          <w:b/>
          <w:bCs/>
          <w:sz w:val="24"/>
          <w:szCs w:val="24"/>
          <w:lang w:val="es-CO" w:eastAsia="es-CR"/>
        </w:rPr>
        <w:t>DICTAMEN No. 013-2026-CHP</w:t>
      </w:r>
    </w:p>
    <w:p w14:paraId="78BB1C5A" w14:textId="77777777" w:rsidR="00E264EA" w:rsidRPr="00E264EA" w:rsidRDefault="00E264EA" w:rsidP="00E264EA">
      <w:pPr>
        <w:suppressAutoHyphens w:val="0"/>
        <w:autoSpaceDE w:val="0"/>
        <w:autoSpaceDN w:val="0"/>
        <w:adjustRightInd w:val="0"/>
        <w:spacing w:after="0" w:line="540" w:lineRule="exact"/>
        <w:jc w:val="both"/>
        <w:rPr>
          <w:rFonts w:ascii="Times New Roman" w:eastAsia="Arial" w:hAnsi="Times New Roman"/>
          <w:b/>
          <w:bCs/>
          <w:color w:val="000000"/>
          <w:sz w:val="24"/>
          <w:szCs w:val="24"/>
          <w:lang w:eastAsia="es-CR"/>
        </w:rPr>
      </w:pPr>
      <w:r w:rsidRPr="00E264EA">
        <w:rPr>
          <w:rFonts w:ascii="Times New Roman" w:eastAsia="Arial" w:hAnsi="Times New Roman"/>
          <w:b/>
          <w:bCs/>
          <w:color w:val="000000"/>
          <w:sz w:val="24"/>
          <w:szCs w:val="24"/>
          <w:lang w:eastAsia="es-CR"/>
        </w:rPr>
        <w:t>ATENCIÓN</w:t>
      </w:r>
    </w:p>
    <w:p w14:paraId="3D3BB111" w14:textId="38E09A0F"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Arial" w:hAnsi="Times New Roman"/>
          <w:color w:val="000000"/>
          <w:sz w:val="24"/>
          <w:szCs w:val="24"/>
          <w:lang w:eastAsia="es-CR"/>
        </w:rPr>
        <w:t xml:space="preserve">Oficio </w:t>
      </w:r>
      <w:r w:rsidRPr="00E264EA">
        <w:rPr>
          <w:rFonts w:ascii="Times New Roman" w:eastAsia="Helvetica Neue" w:hAnsi="Times New Roman"/>
          <w:b/>
          <w:bCs/>
          <w:color w:val="000000"/>
          <w:sz w:val="24"/>
          <w:szCs w:val="24"/>
          <w:lang w:eastAsia="es-CR"/>
        </w:rPr>
        <w:t>SC-0660-2026</w:t>
      </w:r>
      <w:r w:rsidRPr="00E264EA">
        <w:rPr>
          <w:rFonts w:ascii="Times New Roman" w:eastAsia="Arial" w:hAnsi="Times New Roman"/>
          <w:color w:val="000000"/>
          <w:sz w:val="24"/>
          <w:szCs w:val="24"/>
          <w:lang w:eastAsia="es-CR"/>
        </w:rPr>
        <w:t xml:space="preserve">, mediante el </w:t>
      </w:r>
      <w:r w:rsidRPr="00E264EA">
        <w:rPr>
          <w:rFonts w:ascii="Times New Roman" w:eastAsia="Helvetica Neue" w:hAnsi="Times New Roman"/>
          <w:color w:val="000000"/>
          <w:sz w:val="24"/>
          <w:szCs w:val="24"/>
          <w:lang w:eastAsia="es-CR"/>
        </w:rPr>
        <w:t xml:space="preserve">que se indica que el Concejo Municipal de Siquirres en su Sesión Ordinaria </w:t>
      </w:r>
      <w:r w:rsidRPr="00E264EA">
        <w:rPr>
          <w:rFonts w:ascii="Times New Roman" w:eastAsia="Helvetica Neue" w:hAnsi="Times New Roman"/>
          <w:b/>
          <w:bCs/>
          <w:color w:val="000000"/>
          <w:sz w:val="24"/>
          <w:szCs w:val="24"/>
          <w:lang w:eastAsia="es-CR"/>
        </w:rPr>
        <w:t xml:space="preserve">Nº119 </w:t>
      </w:r>
      <w:r w:rsidRPr="00E264EA">
        <w:rPr>
          <w:rFonts w:ascii="Times New Roman" w:eastAsia="Helvetica Neue" w:hAnsi="Times New Roman"/>
          <w:color w:val="000000"/>
          <w:sz w:val="24"/>
          <w:szCs w:val="24"/>
          <w:lang w:eastAsia="es-CR"/>
        </w:rPr>
        <w:t xml:space="preserve">celebrada el martes </w:t>
      </w:r>
      <w:r w:rsidRPr="00E264EA">
        <w:rPr>
          <w:rFonts w:ascii="Times New Roman" w:eastAsia="Helvetica Neue" w:hAnsi="Times New Roman"/>
          <w:b/>
          <w:bCs/>
          <w:color w:val="000000"/>
          <w:sz w:val="24"/>
          <w:szCs w:val="24"/>
          <w:lang w:eastAsia="es-CR"/>
        </w:rPr>
        <w:t xml:space="preserve">11 </w:t>
      </w:r>
      <w:r w:rsidRPr="00E264EA">
        <w:rPr>
          <w:rFonts w:ascii="Times New Roman" w:eastAsia="Helvetica Neue" w:hAnsi="Times New Roman"/>
          <w:color w:val="000000"/>
          <w:sz w:val="24"/>
          <w:szCs w:val="24"/>
          <w:lang w:eastAsia="es-CR"/>
        </w:rPr>
        <w:t xml:space="preserve">de agosto </w:t>
      </w:r>
      <w:r w:rsidRPr="00E264EA">
        <w:rPr>
          <w:rFonts w:ascii="Times New Roman" w:eastAsia="Helvetica Neue" w:hAnsi="Times New Roman"/>
          <w:b/>
          <w:bCs/>
          <w:color w:val="000000"/>
          <w:sz w:val="24"/>
          <w:szCs w:val="24"/>
          <w:lang w:eastAsia="es-CR"/>
        </w:rPr>
        <w:t>2026</w:t>
      </w:r>
      <w:r w:rsidRPr="00E264EA">
        <w:rPr>
          <w:rFonts w:ascii="Times New Roman" w:eastAsia="Helvetica Neue" w:hAnsi="Times New Roman"/>
          <w:color w:val="000000"/>
          <w:sz w:val="24"/>
          <w:szCs w:val="24"/>
          <w:lang w:eastAsia="es-CR"/>
        </w:rPr>
        <w:t xml:space="preserve">, a las diecisiete horas con quince minutos, en la Sala de Sesiones del Concejo Municipal de Siquirres “Plaza Sikiares”, en el Artículo </w:t>
      </w:r>
      <w:r w:rsidRPr="00E264EA">
        <w:rPr>
          <w:rFonts w:ascii="Times New Roman" w:eastAsia="Helvetica Neue" w:hAnsi="Times New Roman"/>
          <w:b/>
          <w:bCs/>
          <w:color w:val="000000"/>
          <w:sz w:val="24"/>
          <w:szCs w:val="24"/>
          <w:lang w:eastAsia="es-CR"/>
        </w:rPr>
        <w:t>VII</w:t>
      </w:r>
      <w:r w:rsidRPr="00E264EA">
        <w:rPr>
          <w:rFonts w:ascii="Times New Roman" w:eastAsia="Helvetica Neue" w:hAnsi="Times New Roman"/>
          <w:color w:val="000000"/>
          <w:sz w:val="24"/>
          <w:szCs w:val="24"/>
          <w:lang w:eastAsia="es-CR"/>
        </w:rPr>
        <w:t xml:space="preserve">, Inciso </w:t>
      </w:r>
      <w:r w:rsidRPr="00E264EA">
        <w:rPr>
          <w:rFonts w:ascii="Times New Roman" w:eastAsia="Helvetica Neue" w:hAnsi="Times New Roman"/>
          <w:b/>
          <w:bCs/>
          <w:color w:val="000000"/>
          <w:sz w:val="24"/>
          <w:szCs w:val="24"/>
          <w:lang w:eastAsia="es-CR"/>
        </w:rPr>
        <w:t>12)</w:t>
      </w:r>
      <w:r w:rsidRPr="00E264EA">
        <w:rPr>
          <w:rFonts w:ascii="Times New Roman" w:eastAsia="Helvetica Neue" w:hAnsi="Times New Roman"/>
          <w:color w:val="000000"/>
          <w:sz w:val="24"/>
          <w:szCs w:val="24"/>
          <w:lang w:eastAsia="es-CR"/>
        </w:rPr>
        <w:t xml:space="preserve">, Acuerdo </w:t>
      </w:r>
      <w:r w:rsidRPr="00E264EA">
        <w:rPr>
          <w:rFonts w:ascii="Times New Roman" w:eastAsia="Helvetica Neue" w:hAnsi="Times New Roman"/>
          <w:b/>
          <w:bCs/>
          <w:color w:val="000000"/>
          <w:sz w:val="24"/>
          <w:szCs w:val="24"/>
          <w:lang w:eastAsia="es-CR"/>
        </w:rPr>
        <w:t>N°3406</w:t>
      </w:r>
      <w:r w:rsidRPr="00E264EA">
        <w:rPr>
          <w:rFonts w:ascii="Times New Roman" w:eastAsia="Helvetica Neue" w:hAnsi="Times New Roman"/>
          <w:color w:val="000000"/>
          <w:sz w:val="24"/>
          <w:szCs w:val="24"/>
          <w:lang w:eastAsia="es-CR"/>
        </w:rPr>
        <w:t>, se conoció y aprobó lo siguiente: -----</w:t>
      </w:r>
      <w:r w:rsidR="00146374">
        <w:rPr>
          <w:rFonts w:ascii="Times New Roman" w:eastAsia="Helvetica Neue" w:hAnsi="Times New Roman"/>
          <w:color w:val="000000"/>
          <w:sz w:val="24"/>
          <w:szCs w:val="24"/>
          <w:lang w:eastAsia="es-CR"/>
        </w:rPr>
        <w:t>-----------</w:t>
      </w:r>
      <w:r w:rsidRPr="00E264EA">
        <w:rPr>
          <w:rFonts w:ascii="Times New Roman" w:eastAsia="Helvetica Neue" w:hAnsi="Times New Roman"/>
          <w:color w:val="000000"/>
          <w:sz w:val="24"/>
          <w:szCs w:val="24"/>
          <w:lang w:eastAsia="es-CR"/>
        </w:rPr>
        <w:t>------------------</w:t>
      </w:r>
    </w:p>
    <w:p w14:paraId="3604A322" w14:textId="2115F29F"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b/>
          <w:bCs/>
          <w:color w:val="000000"/>
          <w:sz w:val="24"/>
          <w:szCs w:val="24"/>
          <w:lang w:eastAsia="es-CR"/>
        </w:rPr>
        <w:t>12.-</w:t>
      </w:r>
      <w:r w:rsidRPr="00E264EA">
        <w:rPr>
          <w:rFonts w:ascii="Times New Roman" w:eastAsia="Helvetica Neue" w:hAnsi="Times New Roman"/>
          <w:color w:val="000000"/>
          <w:sz w:val="24"/>
          <w:szCs w:val="24"/>
          <w:lang w:eastAsia="es-CR"/>
        </w:rPr>
        <w:t xml:space="preserve">Oficio sin número que suscribe el Lic. Randal Black Reid/Alcalde Municipal de Siquirres, dirigido al Honorable Concejo Municipal de Siquirres, en la cual remite el expediente electrónico en SICOP correspondiente a la Licitación Mayor N.° 2026LY-000002-0025700001, cuyo objeto es la "Precalificación de tres talleres que brinden el servicio de mantenimiento preventivo, </w:t>
      </w:r>
      <w:r w:rsidRPr="00E264EA">
        <w:rPr>
          <w:rFonts w:ascii="Times New Roman" w:eastAsia="Helvetica Neue" w:hAnsi="Times New Roman"/>
          <w:color w:val="000000"/>
          <w:sz w:val="24"/>
          <w:szCs w:val="24"/>
          <w:lang w:eastAsia="es-CR"/>
        </w:rPr>
        <w:lastRenderedPageBreak/>
        <w:t>correctivo y reparaciones en general para la flota vehicular municipal". Por lo que solicita al órgano colegiado conocer y aprobar la recomendación de adjudicación basada en el oficio PLAN-2026-104 y en los estudios técnico y legal, los cuales determinaron que las empresas Inversiones Leslie Thomas del Caribe S.A., Maikey Mectec Industrial S.A. y Lubriambiente S.A. cumplen con todos los requerimientos del pliego de condiciones para integrar la lista de elegibles, aclarando que por tratarse de una precalificación el proceso no requiere aprobación presupuestaria previa.</w:t>
      </w:r>
      <w:r w:rsidR="00146374">
        <w:rPr>
          <w:rFonts w:ascii="Times New Roman" w:eastAsia="Helvetica Neue" w:hAnsi="Times New Roman"/>
          <w:color w:val="000000"/>
          <w:sz w:val="24"/>
          <w:szCs w:val="24"/>
          <w:lang w:eastAsia="es-CR"/>
        </w:rPr>
        <w:t>------------</w:t>
      </w:r>
      <w:r w:rsidR="00146374" w:rsidRPr="00E264EA">
        <w:rPr>
          <w:rFonts w:ascii="Times New Roman" w:eastAsia="Helvetica Neue" w:hAnsi="Times New Roman"/>
          <w:color w:val="000000"/>
          <w:sz w:val="24"/>
          <w:szCs w:val="24"/>
          <w:lang w:eastAsia="es-CR"/>
        </w:rPr>
        <w:t xml:space="preserve"> </w:t>
      </w:r>
    </w:p>
    <w:p w14:paraId="6AF30D8A" w14:textId="77777777"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b/>
          <w:bCs/>
          <w:color w:val="000000"/>
          <w:sz w:val="24"/>
          <w:szCs w:val="24"/>
          <w:lang w:eastAsia="es-CR"/>
        </w:rPr>
        <w:t xml:space="preserve">ACUERDO N°3406-11-08-2026 </w:t>
      </w:r>
    </w:p>
    <w:p w14:paraId="095B5E33" w14:textId="3A1A6BAA"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color w:val="000000"/>
          <w:sz w:val="24"/>
          <w:szCs w:val="24"/>
          <w:lang w:eastAsia="es-CR"/>
        </w:rPr>
        <w:t xml:space="preserve">Sometido a votación por unanimidad el Concejo Municipal de Siquirres acuerda: Trasladar el expediente de la Licitación Mayor N.° 2026LY-000002-0025700001 y la documentación correspondiente a la Comisión Permanente de Hacienda y Presupuesto, para su análisis y emisión del dictamen respectivo. Asimismo, se dispone remitir copia de la documentación a los miembros del Concejo Municipal para su conocimiento. </w:t>
      </w:r>
      <w:r w:rsidRPr="00E264EA">
        <w:rPr>
          <w:rFonts w:ascii="Times New Roman" w:eastAsia="Helvetica Neue" w:hAnsi="Times New Roman"/>
          <w:b/>
          <w:bCs/>
          <w:color w:val="000000"/>
          <w:sz w:val="24"/>
          <w:szCs w:val="24"/>
          <w:lang w:eastAsia="es-CR"/>
        </w:rPr>
        <w:t>ACUERDO DEFINITIVAMENTE APROBADO Y EN FIRME</w:t>
      </w:r>
      <w:r w:rsidRPr="00E264EA">
        <w:rPr>
          <w:rFonts w:ascii="Times New Roman" w:eastAsia="Helvetica Neue" w:hAnsi="Times New Roman"/>
          <w:color w:val="000000"/>
          <w:sz w:val="24"/>
          <w:szCs w:val="24"/>
          <w:lang w:eastAsia="es-CR"/>
        </w:rPr>
        <w:t>. ------------</w:t>
      </w:r>
      <w:r w:rsidR="00146374">
        <w:rPr>
          <w:rFonts w:ascii="Times New Roman" w:eastAsia="Helvetica Neue" w:hAnsi="Times New Roman"/>
          <w:color w:val="000000"/>
          <w:sz w:val="24"/>
          <w:szCs w:val="24"/>
          <w:lang w:eastAsia="es-CR"/>
        </w:rPr>
        <w:t>------------------------------------------------------</w:t>
      </w:r>
      <w:r w:rsidRPr="00E264EA">
        <w:rPr>
          <w:rFonts w:ascii="Times New Roman" w:eastAsia="Helvetica Neue" w:hAnsi="Times New Roman"/>
          <w:color w:val="000000"/>
          <w:sz w:val="24"/>
          <w:szCs w:val="24"/>
          <w:lang w:eastAsia="es-CR"/>
        </w:rPr>
        <w:t xml:space="preserve">------------------------------- </w:t>
      </w:r>
    </w:p>
    <w:p w14:paraId="11396FC5" w14:textId="065E0879" w:rsidR="00E264EA" w:rsidRPr="00E264EA" w:rsidRDefault="00E264EA" w:rsidP="00E264EA">
      <w:pPr>
        <w:suppressAutoHyphens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b/>
          <w:bCs/>
          <w:color w:val="000000"/>
          <w:sz w:val="24"/>
          <w:szCs w:val="24"/>
          <w:lang w:eastAsia="es-CR"/>
        </w:rPr>
        <w:t xml:space="preserve">VOTAN A FAVOR: </w:t>
      </w:r>
      <w:r w:rsidRPr="00E264EA">
        <w:rPr>
          <w:rFonts w:ascii="Times New Roman" w:eastAsia="Helvetica Neue" w:hAnsi="Times New Roman"/>
          <w:color w:val="000000"/>
          <w:sz w:val="24"/>
          <w:szCs w:val="24"/>
          <w:lang w:eastAsia="es-CR"/>
        </w:rPr>
        <w:t>Villalta Guadamuz, Mc Lean Fuller, Guzmán Carranza, Stevenson Simpson, Hurtado Rodríguez, Portillo Luna, Badilla Barrantes. -----------------</w:t>
      </w:r>
      <w:r w:rsidR="00146374">
        <w:rPr>
          <w:rFonts w:ascii="Times New Roman" w:eastAsia="Helvetica Neue" w:hAnsi="Times New Roman"/>
          <w:color w:val="000000"/>
          <w:sz w:val="24"/>
          <w:szCs w:val="24"/>
          <w:lang w:eastAsia="es-CR"/>
        </w:rPr>
        <w:t>------------------</w:t>
      </w:r>
      <w:r w:rsidRPr="00E264EA">
        <w:rPr>
          <w:rFonts w:ascii="Times New Roman" w:eastAsia="Helvetica Neue" w:hAnsi="Times New Roman"/>
          <w:color w:val="000000"/>
          <w:sz w:val="24"/>
          <w:szCs w:val="24"/>
          <w:lang w:eastAsia="es-CR"/>
        </w:rPr>
        <w:t xml:space="preserve">----------------- </w:t>
      </w:r>
    </w:p>
    <w:p w14:paraId="567C5CC7" w14:textId="77777777" w:rsidR="00E264EA" w:rsidRPr="00E264EA" w:rsidRDefault="00E264EA" w:rsidP="00E264EA">
      <w:pPr>
        <w:suppressAutoHyphens w:val="0"/>
        <w:spacing w:after="0" w:line="540" w:lineRule="exact"/>
        <w:jc w:val="center"/>
        <w:rPr>
          <w:rFonts w:ascii="Times New Roman" w:eastAsia="Arial" w:hAnsi="Times New Roman"/>
          <w:b/>
          <w:bCs/>
          <w:color w:val="000000"/>
          <w:sz w:val="24"/>
          <w:szCs w:val="24"/>
          <w:lang w:val="es-CO" w:eastAsia="es-CR"/>
        </w:rPr>
      </w:pPr>
      <w:r w:rsidRPr="00E264EA">
        <w:rPr>
          <w:rFonts w:ascii="Times New Roman" w:eastAsia="Arial" w:hAnsi="Times New Roman"/>
          <w:b/>
          <w:bCs/>
          <w:color w:val="000000"/>
          <w:sz w:val="24"/>
          <w:szCs w:val="24"/>
          <w:lang w:val="es-CO" w:eastAsia="es-CR"/>
        </w:rPr>
        <w:t>CONSIDERANDO:</w:t>
      </w:r>
    </w:p>
    <w:p w14:paraId="7C001B80" w14:textId="77777777" w:rsidR="00E264EA" w:rsidRPr="00E264EA" w:rsidRDefault="00E264EA" w:rsidP="00E264EA">
      <w:pPr>
        <w:suppressAutoHyphens w:val="0"/>
        <w:spacing w:after="0" w:line="540" w:lineRule="exact"/>
        <w:jc w:val="both"/>
        <w:rPr>
          <w:rFonts w:ascii="Times New Roman" w:eastAsia="Arial" w:hAnsi="Times New Roman"/>
          <w:b/>
          <w:bCs/>
          <w:sz w:val="24"/>
          <w:szCs w:val="24"/>
          <w:lang w:val="es-CO" w:eastAsia="es-CR"/>
        </w:rPr>
      </w:pPr>
      <w:r w:rsidRPr="00E264EA">
        <w:rPr>
          <w:rFonts w:ascii="Times New Roman" w:eastAsia="Arial" w:hAnsi="Times New Roman"/>
          <w:b/>
          <w:bCs/>
          <w:color w:val="000000"/>
          <w:sz w:val="24"/>
          <w:szCs w:val="24"/>
          <w:lang w:val="es-CO" w:eastAsia="es-CR"/>
        </w:rPr>
        <w:t>PRIM</w:t>
      </w:r>
      <w:r w:rsidRPr="00E264EA">
        <w:rPr>
          <w:rFonts w:ascii="Times New Roman" w:eastAsia="Arial" w:hAnsi="Times New Roman"/>
          <w:b/>
          <w:bCs/>
          <w:sz w:val="24"/>
          <w:szCs w:val="24"/>
          <w:lang w:val="es-CO" w:eastAsia="es-CR"/>
        </w:rPr>
        <w:t>ERO: Origen del estudio y Alcance:</w:t>
      </w:r>
    </w:p>
    <w:p w14:paraId="2B2BFC35" w14:textId="77777777"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Arial" w:hAnsi="Times New Roman"/>
          <w:color w:val="000000"/>
          <w:sz w:val="24"/>
          <w:szCs w:val="24"/>
          <w:lang w:eastAsia="es-CR"/>
        </w:rPr>
        <w:t xml:space="preserve">El estudio se origina en el traslado del </w:t>
      </w:r>
      <w:r w:rsidRPr="00E264EA">
        <w:rPr>
          <w:rFonts w:ascii="Times New Roman" w:eastAsia="Helvetica Neue" w:hAnsi="Times New Roman"/>
          <w:b/>
          <w:bCs/>
          <w:color w:val="000000"/>
          <w:sz w:val="24"/>
          <w:szCs w:val="24"/>
          <w:lang w:eastAsia="es-CR"/>
        </w:rPr>
        <w:t xml:space="preserve">ACUERDO N°3406-11-08-2026, </w:t>
      </w:r>
      <w:r w:rsidRPr="00E264EA">
        <w:rPr>
          <w:rFonts w:ascii="Times New Roman" w:eastAsia="Arial" w:hAnsi="Times New Roman"/>
          <w:color w:val="000000"/>
          <w:sz w:val="24"/>
          <w:szCs w:val="24"/>
          <w:lang w:eastAsia="es-CR"/>
        </w:rPr>
        <w:t xml:space="preserve">que realiza el Honorable Concejo Municipal a esta Comisión Permanente, mediante el oficio </w:t>
      </w:r>
      <w:r w:rsidRPr="00E264EA">
        <w:rPr>
          <w:rFonts w:ascii="Times New Roman" w:eastAsia="Helvetica Neue" w:hAnsi="Times New Roman"/>
          <w:b/>
          <w:bCs/>
          <w:color w:val="000000"/>
          <w:sz w:val="24"/>
          <w:szCs w:val="24"/>
          <w:lang w:eastAsia="es-CR"/>
        </w:rPr>
        <w:t>SC-0660-2026</w:t>
      </w:r>
      <w:r w:rsidRPr="00E264EA">
        <w:rPr>
          <w:rFonts w:ascii="Times New Roman" w:eastAsia="Arial" w:hAnsi="Times New Roman"/>
          <w:color w:val="000000"/>
          <w:sz w:val="24"/>
          <w:szCs w:val="24"/>
          <w:lang w:eastAsia="es-CR"/>
        </w:rPr>
        <w:t xml:space="preserve"> para que dictamine en consecuencia, atendiendo sus potestades legales.</w:t>
      </w:r>
    </w:p>
    <w:p w14:paraId="517736B9" w14:textId="77777777" w:rsidR="00E264EA" w:rsidRPr="00E264EA" w:rsidRDefault="00E264EA" w:rsidP="00E264EA">
      <w:pPr>
        <w:suppressAutoHyphens w:val="0"/>
        <w:spacing w:after="0" w:line="540" w:lineRule="exact"/>
        <w:jc w:val="both"/>
        <w:rPr>
          <w:rFonts w:ascii="Times New Roman" w:eastAsia="Arial" w:hAnsi="Times New Roman"/>
          <w:sz w:val="24"/>
          <w:szCs w:val="24"/>
          <w:lang w:val="es-CO" w:eastAsia="es-CR"/>
        </w:rPr>
      </w:pPr>
      <w:r w:rsidRPr="00E264EA">
        <w:rPr>
          <w:rFonts w:ascii="Times New Roman" w:eastAsia="Arial" w:hAnsi="Times New Roman"/>
          <w:sz w:val="24"/>
          <w:szCs w:val="24"/>
          <w:lang w:val="es-CO" w:eastAsia="es-CR"/>
        </w:rPr>
        <w:t xml:space="preserve">El estudio consistió en un análisis general del documento enviado y ya, en forma más específica, de cada uno de los aspectos que en él se incluyen, así como la información disponible en la plataforma SICOP relacionada con este proceso de Licitación Mayor que se desarrolla y que se encuentra en evaluación, </w:t>
      </w:r>
      <w:r w:rsidRPr="00E264EA">
        <w:rPr>
          <w:rFonts w:ascii="Times New Roman" w:eastAsia="Helvetica Neue" w:hAnsi="Times New Roman"/>
          <w:sz w:val="24"/>
          <w:szCs w:val="24"/>
          <w:lang w:val="es-CO" w:eastAsia="es-CR"/>
        </w:rPr>
        <w:t>así como del oficio PLAN-2026-104.</w:t>
      </w:r>
    </w:p>
    <w:p w14:paraId="657B3D42" w14:textId="77777777" w:rsidR="00E264EA" w:rsidRPr="00E264EA" w:rsidRDefault="00E264EA" w:rsidP="00E264EA">
      <w:pPr>
        <w:suppressAutoHyphens w:val="0"/>
        <w:spacing w:after="0" w:line="540" w:lineRule="exact"/>
        <w:jc w:val="both"/>
        <w:rPr>
          <w:rFonts w:ascii="Times New Roman" w:eastAsia="Arial" w:hAnsi="Times New Roman"/>
          <w:sz w:val="24"/>
          <w:szCs w:val="24"/>
          <w:lang w:val="es-CO" w:eastAsia="es-CR"/>
        </w:rPr>
      </w:pPr>
      <w:r w:rsidRPr="00E264EA">
        <w:rPr>
          <w:rFonts w:ascii="Times New Roman" w:eastAsia="Arial" w:hAnsi="Times New Roman"/>
          <w:b/>
          <w:bCs/>
          <w:sz w:val="24"/>
          <w:szCs w:val="24"/>
          <w:lang w:val="es-CO" w:eastAsia="es-CR"/>
        </w:rPr>
        <w:t>SEGUNDO: Solicitud planteada.</w:t>
      </w:r>
      <w:r w:rsidRPr="00E264EA">
        <w:rPr>
          <w:rFonts w:ascii="Times New Roman" w:eastAsia="Arial" w:hAnsi="Times New Roman"/>
          <w:sz w:val="24"/>
          <w:szCs w:val="24"/>
          <w:lang w:val="es-CO" w:eastAsia="es-CR"/>
        </w:rPr>
        <w:tab/>
      </w:r>
      <w:r w:rsidRPr="00E264EA">
        <w:rPr>
          <w:rFonts w:ascii="Times New Roman" w:eastAsia="Arial" w:hAnsi="Times New Roman"/>
          <w:sz w:val="24"/>
          <w:szCs w:val="24"/>
          <w:lang w:val="es-CO" w:eastAsia="es-CR"/>
        </w:rPr>
        <w:tab/>
      </w:r>
      <w:r w:rsidRPr="00E264EA">
        <w:rPr>
          <w:rFonts w:ascii="Times New Roman" w:eastAsia="Arial" w:hAnsi="Times New Roman"/>
          <w:sz w:val="24"/>
          <w:szCs w:val="24"/>
          <w:lang w:val="es-CO" w:eastAsia="es-CR"/>
        </w:rPr>
        <w:tab/>
      </w:r>
      <w:r w:rsidRPr="00E264EA">
        <w:rPr>
          <w:rFonts w:ascii="Times New Roman" w:eastAsia="Arial" w:hAnsi="Times New Roman"/>
          <w:sz w:val="24"/>
          <w:szCs w:val="24"/>
          <w:lang w:val="es-CO" w:eastAsia="es-CR"/>
        </w:rPr>
        <w:tab/>
      </w:r>
      <w:r w:rsidRPr="00E264EA">
        <w:rPr>
          <w:rFonts w:ascii="Times New Roman" w:eastAsia="Arial" w:hAnsi="Times New Roman"/>
          <w:sz w:val="24"/>
          <w:szCs w:val="24"/>
          <w:lang w:val="es-CO" w:eastAsia="es-CR"/>
        </w:rPr>
        <w:tab/>
      </w:r>
    </w:p>
    <w:p w14:paraId="6035393F" w14:textId="77777777" w:rsidR="00313679"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Arial" w:hAnsi="Times New Roman"/>
          <w:color w:val="000000"/>
          <w:sz w:val="24"/>
          <w:szCs w:val="24"/>
          <w:lang w:eastAsia="es-CR"/>
        </w:rPr>
        <w:t xml:space="preserve">El acuerdo adoptado por el Honorable Concejo Municipal de la Municipalidad de Siquirres, indica el traslado del expediente conformado para este proceso de licitación mayor identificada en la plataforma SICOP con bajo el número de procedimiento </w:t>
      </w:r>
      <w:r w:rsidRPr="00E264EA">
        <w:rPr>
          <w:rFonts w:ascii="Times New Roman" w:eastAsia="Helvetica Neue" w:hAnsi="Times New Roman"/>
          <w:b/>
          <w:color w:val="000000"/>
          <w:sz w:val="24"/>
          <w:szCs w:val="24"/>
          <w:lang w:eastAsia="es-CR"/>
        </w:rPr>
        <w:t>2026LY-000002-0025700001</w:t>
      </w:r>
      <w:r w:rsidRPr="00E264EA">
        <w:rPr>
          <w:rFonts w:ascii="Times New Roman" w:eastAsia="Helvetica Neue" w:hAnsi="Times New Roman"/>
          <w:color w:val="000000"/>
          <w:sz w:val="24"/>
          <w:szCs w:val="24"/>
          <w:lang w:eastAsia="es-CR"/>
        </w:rPr>
        <w:t>, cuyo objeto es la "Precalificación de tres talleres que brinden el servicio de mantenimiento preventivo, correctivo y reparaciones en general para la flota vehicular municipal". Se solicita a esta Comisión</w:t>
      </w:r>
    </w:p>
    <w:p w14:paraId="43E9F5F4" w14:textId="7DF882E4"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color w:val="000000"/>
          <w:sz w:val="24"/>
          <w:szCs w:val="24"/>
          <w:lang w:eastAsia="es-CR"/>
        </w:rPr>
        <w:lastRenderedPageBreak/>
        <w:t>y emisión de dictamen respectivo.</w:t>
      </w:r>
    </w:p>
    <w:p w14:paraId="2661A1E3" w14:textId="77777777" w:rsidR="00E264EA" w:rsidRPr="00E264EA" w:rsidRDefault="00E264EA" w:rsidP="00E264EA">
      <w:pPr>
        <w:suppressAutoHyphens w:val="0"/>
        <w:spacing w:after="0" w:line="540" w:lineRule="exact"/>
        <w:jc w:val="center"/>
        <w:rPr>
          <w:rFonts w:ascii="Times New Roman" w:eastAsia="Helvetica Neue" w:hAnsi="Times New Roman"/>
          <w:b/>
          <w:sz w:val="24"/>
          <w:szCs w:val="24"/>
          <w:lang w:val="es-CO" w:eastAsia="es-CR"/>
        </w:rPr>
      </w:pPr>
      <w:r w:rsidRPr="00E264EA">
        <w:rPr>
          <w:rFonts w:ascii="Times New Roman" w:eastAsia="Helvetica Neue" w:hAnsi="Times New Roman"/>
          <w:b/>
          <w:sz w:val="24"/>
          <w:szCs w:val="24"/>
          <w:lang w:val="es-CO" w:eastAsia="es-CR"/>
        </w:rPr>
        <w:t>RESULTANDO</w:t>
      </w:r>
    </w:p>
    <w:p w14:paraId="0A8C4EA5" w14:textId="77777777"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b/>
          <w:color w:val="000000"/>
          <w:sz w:val="24"/>
          <w:szCs w:val="24"/>
          <w:lang w:eastAsia="es-CR"/>
        </w:rPr>
        <w:t xml:space="preserve">PRIMERO: </w:t>
      </w:r>
      <w:r w:rsidRPr="00E264EA">
        <w:rPr>
          <w:rFonts w:ascii="Times New Roman" w:eastAsia="Helvetica Neue" w:hAnsi="Times New Roman"/>
          <w:color w:val="000000"/>
          <w:sz w:val="24"/>
          <w:szCs w:val="24"/>
          <w:lang w:eastAsia="es-CR"/>
        </w:rPr>
        <w:t xml:space="preserve">Qué, del análisis de la información disponible en la Plataforma SICOP en relación con la Licitación Mayor </w:t>
      </w:r>
      <w:r w:rsidRPr="00E264EA">
        <w:rPr>
          <w:rFonts w:ascii="Times New Roman" w:eastAsia="Arial" w:hAnsi="Times New Roman"/>
          <w:color w:val="000000"/>
          <w:sz w:val="24"/>
          <w:szCs w:val="24"/>
          <w:lang w:eastAsia="es-CR"/>
        </w:rPr>
        <w:t xml:space="preserve">número de procedimiento </w:t>
      </w:r>
      <w:r w:rsidRPr="00E264EA">
        <w:rPr>
          <w:rFonts w:ascii="Times New Roman" w:eastAsia="Helvetica Neue" w:hAnsi="Times New Roman"/>
          <w:b/>
          <w:color w:val="000000"/>
          <w:sz w:val="24"/>
          <w:szCs w:val="24"/>
          <w:lang w:eastAsia="es-CR"/>
        </w:rPr>
        <w:t xml:space="preserve">2026LY-000002-0025700001, </w:t>
      </w:r>
      <w:r w:rsidRPr="00E264EA">
        <w:rPr>
          <w:rFonts w:ascii="Times New Roman" w:eastAsia="Helvetica Neue" w:hAnsi="Times New Roman"/>
          <w:color w:val="000000"/>
          <w:sz w:val="24"/>
          <w:szCs w:val="24"/>
          <w:lang w:eastAsia="es-CR"/>
        </w:rPr>
        <w:t xml:space="preserve">cuyo objeto es la "Precalificación de tres talleres que brinden el servicio de mantenimiento preventivo, correctivo y reparaciones en general para la flota vehicular municipal" así como del oficio PLAN-2026-104 del 21 de julio de 2026, suscrito por el </w:t>
      </w:r>
      <w:r w:rsidRPr="00E264EA">
        <w:rPr>
          <w:rFonts w:ascii="Times New Roman" w:eastAsia="Helvetica Neue" w:hAnsi="Times New Roman"/>
          <w:bCs/>
          <w:color w:val="000000"/>
          <w:sz w:val="24"/>
          <w:szCs w:val="24"/>
          <w:lang w:eastAsia="es-CR"/>
        </w:rPr>
        <w:t>Ing. Raúl Ballestero Vásquez Gestor de Riesgo de la Municipalidad de Siquirres, se puede concluir</w:t>
      </w:r>
      <w:r w:rsidRPr="00E264EA">
        <w:rPr>
          <w:rFonts w:ascii="Times New Roman" w:eastAsia="Helvetica Neue" w:hAnsi="Times New Roman"/>
          <w:b/>
          <w:bCs/>
          <w:color w:val="000000"/>
          <w:sz w:val="24"/>
          <w:szCs w:val="24"/>
          <w:lang w:eastAsia="es-CR"/>
        </w:rPr>
        <w:t xml:space="preserve">  </w:t>
      </w:r>
      <w:r w:rsidRPr="00E264EA">
        <w:rPr>
          <w:rFonts w:ascii="Times New Roman" w:eastAsia="Helvetica Neue" w:hAnsi="Times New Roman"/>
          <w:color w:val="000000"/>
          <w:sz w:val="24"/>
          <w:szCs w:val="24"/>
          <w:lang w:eastAsia="es-CR"/>
        </w:rPr>
        <w:t>las empresas Inversiones Leslie Thomas del Caribe S.A., Maikey Mectec Industrial S.A. y Lubriambiente S.A., cumplen con todos los requerimientos del pliego de condiciones para integrar la lista de elegibles, obteniendo la calificación máxima de 100 puntos .</w:t>
      </w:r>
    </w:p>
    <w:p w14:paraId="43B1D25E" w14:textId="77777777" w:rsidR="00E264EA" w:rsidRPr="00E264EA" w:rsidRDefault="00E264EA" w:rsidP="00E264EA">
      <w:pPr>
        <w:suppressAutoHyphens w:val="0"/>
        <w:spacing w:after="0" w:line="540" w:lineRule="exact"/>
        <w:jc w:val="both"/>
        <w:rPr>
          <w:rFonts w:ascii="Times New Roman" w:eastAsia="Helvetica Neue" w:hAnsi="Times New Roman"/>
          <w:sz w:val="24"/>
          <w:szCs w:val="24"/>
          <w:lang w:val="es-CO" w:eastAsia="es-CR"/>
        </w:rPr>
      </w:pPr>
      <w:r w:rsidRPr="00E264EA">
        <w:rPr>
          <w:rFonts w:ascii="Times New Roman" w:eastAsia="Helvetica Neue" w:hAnsi="Times New Roman"/>
          <w:b/>
          <w:sz w:val="24"/>
          <w:szCs w:val="24"/>
          <w:lang w:val="es-CO" w:eastAsia="es-CR"/>
        </w:rPr>
        <w:t xml:space="preserve">SEGUNDO: </w:t>
      </w:r>
      <w:r w:rsidRPr="00E264EA">
        <w:rPr>
          <w:rFonts w:ascii="Times New Roman" w:eastAsia="Helvetica Neue" w:hAnsi="Times New Roman"/>
          <w:sz w:val="24"/>
          <w:szCs w:val="24"/>
          <w:lang w:val="es-CO" w:eastAsia="es-CR"/>
        </w:rPr>
        <w:t>Que, por ser esta Licitación Mayor una precalificación no es requerido realizar una aprobación presupuestaria previa</w:t>
      </w:r>
    </w:p>
    <w:p w14:paraId="17E027BF" w14:textId="77777777" w:rsidR="00E264EA" w:rsidRPr="00E264EA" w:rsidRDefault="00E264EA" w:rsidP="00E264EA">
      <w:pPr>
        <w:suppressAutoHyphens w:val="0"/>
        <w:spacing w:after="0" w:line="540" w:lineRule="exact"/>
        <w:jc w:val="both"/>
        <w:rPr>
          <w:rFonts w:ascii="Times New Roman" w:eastAsia="Helvetica Neue" w:hAnsi="Times New Roman"/>
          <w:b/>
          <w:sz w:val="24"/>
          <w:szCs w:val="24"/>
          <w:lang w:val="es-CO" w:eastAsia="es-CR"/>
        </w:rPr>
      </w:pPr>
      <w:r w:rsidRPr="00E264EA">
        <w:rPr>
          <w:rFonts w:ascii="Times New Roman" w:eastAsia="Helvetica Neue" w:hAnsi="Times New Roman"/>
          <w:b/>
          <w:sz w:val="24"/>
          <w:szCs w:val="24"/>
          <w:lang w:val="es-CO" w:eastAsia="es-CR"/>
        </w:rPr>
        <w:t xml:space="preserve">TERCERO: </w:t>
      </w:r>
      <w:r w:rsidRPr="00E264EA">
        <w:rPr>
          <w:rFonts w:ascii="Times New Roman" w:eastAsia="Arial" w:hAnsi="Times New Roman"/>
          <w:sz w:val="24"/>
          <w:szCs w:val="24"/>
          <w:lang w:val="es-CO" w:eastAsia="es-CR"/>
        </w:rPr>
        <w:t>El estudio se realizó de acuerdo con la normativa jurídica aplicable según las circunstancias, por lo que este análisis se fundamenta en la información remitida por la Alcaldía Municipal, la plataforma SICOP, según lo establecido en la normativa vigente. La veracidad de su contenido es responsabilidad de los funcionarios que las suscribieron.</w:t>
      </w:r>
    </w:p>
    <w:p w14:paraId="0D61800A" w14:textId="77777777" w:rsidR="00E264EA" w:rsidRPr="00E264EA" w:rsidRDefault="00E264EA" w:rsidP="00E264EA">
      <w:pPr>
        <w:suppressAutoHyphens w:val="0"/>
        <w:spacing w:after="0" w:line="540" w:lineRule="exact"/>
        <w:jc w:val="center"/>
        <w:rPr>
          <w:rFonts w:ascii="Times New Roman" w:eastAsia="Arial" w:hAnsi="Times New Roman"/>
          <w:b/>
          <w:bCs/>
          <w:color w:val="000000"/>
          <w:sz w:val="24"/>
          <w:szCs w:val="24"/>
          <w:lang w:val="es-CO" w:eastAsia="es-CR"/>
        </w:rPr>
      </w:pPr>
      <w:r w:rsidRPr="00E264EA">
        <w:rPr>
          <w:rFonts w:ascii="Times New Roman" w:eastAsia="Arial" w:hAnsi="Times New Roman"/>
          <w:b/>
          <w:bCs/>
          <w:color w:val="000000"/>
          <w:sz w:val="24"/>
          <w:szCs w:val="24"/>
          <w:lang w:val="es-CO" w:eastAsia="es-CR"/>
        </w:rPr>
        <w:t>POR TANTO.</w:t>
      </w:r>
    </w:p>
    <w:p w14:paraId="7079B534" w14:textId="77777777" w:rsidR="00E264EA" w:rsidRPr="00E264EA" w:rsidRDefault="00E264EA" w:rsidP="00E264EA">
      <w:pPr>
        <w:suppressAutoHyphens w:val="0"/>
        <w:spacing w:after="0" w:line="540" w:lineRule="exact"/>
        <w:jc w:val="both"/>
        <w:rPr>
          <w:rFonts w:ascii="Times New Roman" w:eastAsia="Arial" w:hAnsi="Times New Roman"/>
          <w:sz w:val="24"/>
          <w:szCs w:val="24"/>
          <w:lang w:val="es-CO" w:eastAsia="es-CR"/>
        </w:rPr>
      </w:pPr>
      <w:r w:rsidRPr="00E264EA">
        <w:rPr>
          <w:rFonts w:ascii="Times New Roman" w:eastAsia="Arial" w:hAnsi="Times New Roman"/>
          <w:sz w:val="24"/>
          <w:szCs w:val="24"/>
          <w:lang w:val="es-CO" w:eastAsia="es-CR"/>
        </w:rPr>
        <w:t xml:space="preserve">En mérito de lo expuesto, esta Comisión Permanente de Hacienda y Presupuestos, en el ejercicio de sus competencias, recomienda al Honorable Concejo Municipal de Siquirres tomar los siguientes acuerdos: </w:t>
      </w:r>
    </w:p>
    <w:p w14:paraId="0829873A" w14:textId="77777777" w:rsidR="00E264EA" w:rsidRPr="00E264EA" w:rsidRDefault="00E264EA"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264EA">
        <w:rPr>
          <w:rFonts w:ascii="Times New Roman" w:eastAsia="Arial" w:hAnsi="Times New Roman"/>
          <w:b/>
          <w:bCs/>
          <w:color w:val="000000"/>
          <w:sz w:val="24"/>
          <w:szCs w:val="24"/>
          <w:lang w:eastAsia="es-CR"/>
        </w:rPr>
        <w:t xml:space="preserve">PRIMERO: </w:t>
      </w:r>
      <w:r w:rsidRPr="00E264EA">
        <w:rPr>
          <w:rFonts w:ascii="Times New Roman" w:eastAsia="Arial" w:hAnsi="Times New Roman"/>
          <w:bCs/>
          <w:color w:val="000000"/>
          <w:sz w:val="24"/>
          <w:szCs w:val="24"/>
          <w:lang w:eastAsia="es-CR"/>
        </w:rPr>
        <w:t xml:space="preserve">Acordar dar por conocida y </w:t>
      </w:r>
      <w:r w:rsidRPr="00E264EA">
        <w:rPr>
          <w:rFonts w:ascii="Times New Roman" w:eastAsia="Arial" w:hAnsi="Times New Roman"/>
          <w:b/>
          <w:bCs/>
          <w:color w:val="000000"/>
          <w:sz w:val="24"/>
          <w:szCs w:val="24"/>
          <w:lang w:eastAsia="es-CR"/>
        </w:rPr>
        <w:t xml:space="preserve">APROBAR EN FORMA DEFINITIVA Y EN FIRME, </w:t>
      </w:r>
      <w:r w:rsidRPr="00E264EA">
        <w:rPr>
          <w:rFonts w:ascii="Times New Roman" w:eastAsia="Arial" w:hAnsi="Times New Roman"/>
          <w:color w:val="000000"/>
          <w:sz w:val="24"/>
          <w:szCs w:val="24"/>
          <w:lang w:eastAsia="es-CR"/>
        </w:rPr>
        <w:t>la</w:t>
      </w:r>
      <w:r w:rsidRPr="00E264EA">
        <w:rPr>
          <w:rFonts w:ascii="Times New Roman" w:eastAsia="Arial" w:hAnsi="Times New Roman"/>
          <w:bCs/>
          <w:color w:val="000000"/>
          <w:sz w:val="24"/>
          <w:szCs w:val="24"/>
          <w:lang w:eastAsia="es-CR"/>
        </w:rPr>
        <w:t xml:space="preserve"> Licitación Mayor N° </w:t>
      </w:r>
      <w:r w:rsidRPr="00E264EA">
        <w:rPr>
          <w:rFonts w:ascii="Times New Roman" w:eastAsia="Helvetica Neue" w:hAnsi="Times New Roman"/>
          <w:b/>
          <w:color w:val="000000"/>
          <w:sz w:val="24"/>
          <w:szCs w:val="24"/>
          <w:lang w:eastAsia="es-CR"/>
        </w:rPr>
        <w:t>2026LY-000002-0025700001</w:t>
      </w:r>
      <w:r w:rsidRPr="00E264EA">
        <w:rPr>
          <w:rFonts w:ascii="Times New Roman" w:eastAsia="Helvetica Neue" w:hAnsi="Times New Roman"/>
          <w:color w:val="000000"/>
          <w:sz w:val="24"/>
          <w:szCs w:val="24"/>
          <w:lang w:eastAsia="es-CR"/>
        </w:rPr>
        <w:t>, cuyo objeto es la "Precalificación de tres talleres que brinden el servicio de mantenimiento preventivo, correctivo y reparaciones en general para la flota vehicular municipal", recomendando adjudicación a las empresas Inversiones Leslie Thomas del Caribe S.A., Maikey Mectec Industrial S.A. y Lubriambiente S.A con base en que estas empresas cumplen con todos los requerimientos del pliego de condiciones para integrar la lista de elegibles, obteniendo en el proceso la calificación máxima de 100 puntos.</w:t>
      </w:r>
    </w:p>
    <w:p w14:paraId="3C356EF2" w14:textId="77777777" w:rsidR="00E264EA" w:rsidRPr="00E264EA" w:rsidRDefault="00E264EA" w:rsidP="00E264EA">
      <w:pPr>
        <w:suppressAutoHyphens w:val="0"/>
        <w:autoSpaceDE w:val="0"/>
        <w:autoSpaceDN w:val="0"/>
        <w:adjustRightInd w:val="0"/>
        <w:spacing w:after="0" w:line="540" w:lineRule="exact"/>
        <w:rPr>
          <w:rFonts w:ascii="Times New Roman" w:eastAsia="Helvetica Neue" w:hAnsi="Times New Roman"/>
          <w:color w:val="000000"/>
          <w:sz w:val="24"/>
          <w:szCs w:val="24"/>
          <w:lang w:eastAsia="es-CR"/>
        </w:rPr>
      </w:pPr>
      <w:r w:rsidRPr="00E264EA">
        <w:rPr>
          <w:rFonts w:ascii="Times New Roman" w:eastAsia="Helvetica Neue" w:hAnsi="Times New Roman"/>
          <w:color w:val="000000"/>
          <w:sz w:val="24"/>
          <w:szCs w:val="24"/>
          <w:lang w:eastAsia="es-CR"/>
        </w:rPr>
        <w:t>Por tratarse de una precalificación el proceso no requiere aprobación presupuestaria previa.</w:t>
      </w:r>
    </w:p>
    <w:p w14:paraId="225AF7DC" w14:textId="77777777" w:rsidR="008C2578" w:rsidRDefault="00E264EA" w:rsidP="00E264EA">
      <w:pPr>
        <w:suppressAutoHyphens w:val="0"/>
        <w:autoSpaceDE w:val="0"/>
        <w:autoSpaceDN w:val="0"/>
        <w:adjustRightInd w:val="0"/>
        <w:spacing w:after="0" w:line="540" w:lineRule="exact"/>
        <w:rPr>
          <w:rFonts w:ascii="Times New Roman" w:eastAsia="Helvetica Neue" w:hAnsi="Times New Roman"/>
          <w:color w:val="000000"/>
          <w:sz w:val="24"/>
          <w:szCs w:val="24"/>
          <w:lang w:eastAsia="es-CR"/>
        </w:rPr>
      </w:pPr>
      <w:r w:rsidRPr="00E264EA">
        <w:rPr>
          <w:rFonts w:ascii="Times New Roman" w:eastAsia="Helvetica Neue" w:hAnsi="Times New Roman"/>
          <w:b/>
          <w:color w:val="000000"/>
          <w:sz w:val="24"/>
          <w:szCs w:val="24"/>
          <w:lang w:eastAsia="es-CR"/>
        </w:rPr>
        <w:t>SEGUNDO</w:t>
      </w:r>
      <w:r w:rsidRPr="00E264EA">
        <w:rPr>
          <w:rFonts w:ascii="Times New Roman" w:eastAsia="Helvetica Neue" w:hAnsi="Times New Roman"/>
          <w:color w:val="000000"/>
          <w:sz w:val="24"/>
          <w:szCs w:val="24"/>
          <w:lang w:eastAsia="es-CR"/>
        </w:rPr>
        <w:t>: Autorizar a la Licenciada Dinorah Cubillo Ortiz, Secretaría del Concejo Municipal,</w:t>
      </w:r>
    </w:p>
    <w:p w14:paraId="68EE2090" w14:textId="6C262D33" w:rsidR="00E264EA" w:rsidRPr="00E264EA" w:rsidRDefault="00E264EA" w:rsidP="00E264EA">
      <w:pPr>
        <w:suppressAutoHyphens w:val="0"/>
        <w:autoSpaceDE w:val="0"/>
        <w:autoSpaceDN w:val="0"/>
        <w:adjustRightInd w:val="0"/>
        <w:spacing w:after="0" w:line="540" w:lineRule="exact"/>
        <w:rPr>
          <w:rFonts w:ascii="Times New Roman" w:eastAsia="Helvetica Neue" w:hAnsi="Times New Roman"/>
          <w:color w:val="000000"/>
          <w:sz w:val="24"/>
          <w:szCs w:val="24"/>
          <w:lang w:eastAsia="es-CR"/>
        </w:rPr>
      </w:pPr>
      <w:r w:rsidRPr="00E264EA">
        <w:rPr>
          <w:rFonts w:ascii="Times New Roman" w:eastAsia="Helvetica Neue" w:hAnsi="Times New Roman"/>
          <w:color w:val="000000"/>
          <w:sz w:val="24"/>
          <w:szCs w:val="24"/>
          <w:lang w:eastAsia="es-CR"/>
        </w:rPr>
        <w:lastRenderedPageBreak/>
        <w:t>para subir el Acuerdo correspondiente, al tener ya asignado el expediente.</w:t>
      </w:r>
    </w:p>
    <w:p w14:paraId="285F47B7" w14:textId="214BAFB6" w:rsidR="00E264EA" w:rsidRPr="00E264EA" w:rsidRDefault="00C61031" w:rsidP="00E264EA">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Pr>
          <w:noProof/>
          <w:lang w:eastAsia="es-CR"/>
        </w:rPr>
        <w:drawing>
          <wp:anchor distT="0" distB="0" distL="114300" distR="114300" simplePos="0" relativeHeight="251660288" behindDoc="0" locked="0" layoutInCell="1" allowOverlap="1" wp14:anchorId="7FEFF542" wp14:editId="18F6D77A">
            <wp:simplePos x="0" y="0"/>
            <wp:positionH relativeFrom="margin">
              <wp:align>left</wp:align>
            </wp:positionH>
            <wp:positionV relativeFrom="paragraph">
              <wp:posOffset>1317626</wp:posOffset>
            </wp:positionV>
            <wp:extent cx="5932170" cy="1153886"/>
            <wp:effectExtent l="0" t="0" r="0" b="825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59456" cy="1159193"/>
                    </a:xfrm>
                    <a:prstGeom prst="rect">
                      <a:avLst/>
                    </a:prstGeom>
                  </pic:spPr>
                </pic:pic>
              </a:graphicData>
            </a:graphic>
            <wp14:sizeRelH relativeFrom="page">
              <wp14:pctWidth>0</wp14:pctWidth>
            </wp14:sizeRelH>
            <wp14:sizeRelV relativeFrom="page">
              <wp14:pctHeight>0</wp14:pctHeight>
            </wp14:sizeRelV>
          </wp:anchor>
        </w:drawing>
      </w:r>
      <w:r w:rsidR="00E264EA" w:rsidRPr="00E264EA">
        <w:rPr>
          <w:rFonts w:ascii="Times New Roman" w:eastAsia="Arial" w:hAnsi="Times New Roman"/>
          <w:b/>
          <w:bCs/>
          <w:color w:val="000000"/>
          <w:sz w:val="24"/>
          <w:szCs w:val="24"/>
          <w:lang w:eastAsia="es-CR"/>
        </w:rPr>
        <w:t xml:space="preserve">DADO EN LA SALA DE SESIONES DEL CONCEJO MUNICIPAL SIQUIRRES, POR LA COMISIÓN PERMANENTE DE HACIENDA Y PRESUPUESTOS, AL SER LAS QUINCE HORAS CON TREINTA MINUTOS DEL DIECIOCHO DE AGOSTO DEL AÑO DOS MIL VEINTISÉIS. </w:t>
      </w:r>
    </w:p>
    <w:p w14:paraId="6A4EF90A" w14:textId="157414B9" w:rsidR="00E264EA" w:rsidRPr="00E264EA" w:rsidRDefault="00E264EA" w:rsidP="00E264EA">
      <w:pPr>
        <w:suppressAutoHyphens w:val="0"/>
        <w:spacing w:after="0" w:line="540" w:lineRule="exact"/>
        <w:jc w:val="both"/>
        <w:rPr>
          <w:rFonts w:ascii="Times New Roman" w:eastAsia="Arial" w:hAnsi="Times New Roman"/>
          <w:b/>
          <w:bCs/>
          <w:sz w:val="24"/>
          <w:szCs w:val="24"/>
          <w:lang w:val="es-CO" w:eastAsia="es-CR"/>
        </w:rPr>
      </w:pPr>
    </w:p>
    <w:p w14:paraId="58FC1906" w14:textId="77777777" w:rsidR="00E264EA" w:rsidRPr="00146374" w:rsidRDefault="00E264EA" w:rsidP="00E264EA">
      <w:pPr>
        <w:spacing w:after="0" w:line="540" w:lineRule="exact"/>
        <w:jc w:val="both"/>
        <w:rPr>
          <w:rFonts w:ascii="Times New Roman" w:eastAsia="Times New Roman" w:hAnsi="Times New Roman"/>
          <w:b/>
          <w:color w:val="000000" w:themeColor="text1"/>
          <w:sz w:val="24"/>
          <w:szCs w:val="24"/>
          <w:lang w:eastAsia="es-CR"/>
        </w:rPr>
      </w:pPr>
    </w:p>
    <w:p w14:paraId="078CE4D3" w14:textId="77777777" w:rsidR="00C61031" w:rsidRDefault="00C61031" w:rsidP="00622B65">
      <w:pPr>
        <w:spacing w:after="0" w:line="540" w:lineRule="exact"/>
        <w:jc w:val="both"/>
        <w:rPr>
          <w:rFonts w:ascii="Times New Roman" w:eastAsia="Times New Roman" w:hAnsi="Times New Roman"/>
          <w:b/>
          <w:color w:val="000000" w:themeColor="text1"/>
          <w:sz w:val="24"/>
          <w:szCs w:val="24"/>
          <w:lang w:eastAsia="es-CR"/>
        </w:rPr>
      </w:pPr>
    </w:p>
    <w:p w14:paraId="55207369" w14:textId="1B9A3FC3" w:rsidR="00622B65" w:rsidRPr="00D40FF3" w:rsidRDefault="00622B65" w:rsidP="00622B6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D40FF3">
        <w:t xml:space="preserve"> </w:t>
      </w:r>
      <w:r w:rsidRPr="00D40FF3">
        <w:rPr>
          <w:rFonts w:ascii="Times New Roman" w:eastAsia="Times New Roman" w:hAnsi="Times New Roman"/>
          <w:color w:val="000000" w:themeColor="text1"/>
          <w:sz w:val="24"/>
          <w:szCs w:val="24"/>
          <w:lang w:eastAsia="es-CR"/>
        </w:rPr>
        <w:t>Comenta sobre</w:t>
      </w:r>
      <w:r w:rsidRPr="00D40FF3">
        <w:t xml:space="preserve"> </w:t>
      </w:r>
      <w:r w:rsidRPr="00D40FF3">
        <w:rPr>
          <w:rFonts w:ascii="Times New Roman" w:eastAsia="Times New Roman" w:hAnsi="Times New Roman"/>
          <w:color w:val="000000" w:themeColor="text1"/>
          <w:sz w:val="24"/>
          <w:szCs w:val="24"/>
          <w:lang w:eastAsia="es-CR"/>
        </w:rPr>
        <w:t>el dictamen de la Comisión Permanente de Hacienda y Presupuesto relacionado con una licitación mayor para la precalificación de tres talleres que brindarán servicios de mantenimiento preventivo. Seguidamente, concede el uso de la palabra al Regidor Villalta Guadamuz, por un período de hasta dos minutos, para que se refiera al proceso de precalificación.</w:t>
      </w:r>
      <w:r>
        <w:rPr>
          <w:rFonts w:ascii="Times New Roman" w:eastAsia="Times New Roman" w:hAnsi="Times New Roman"/>
          <w:color w:val="000000" w:themeColor="text1"/>
          <w:sz w:val="24"/>
          <w:szCs w:val="24"/>
          <w:lang w:eastAsia="es-CR"/>
        </w:rPr>
        <w:t xml:space="preserve"> ------------------------------------------------------------------------------------</w:t>
      </w:r>
    </w:p>
    <w:p w14:paraId="59669A09" w14:textId="77777777" w:rsidR="008C2578" w:rsidRDefault="00622B65" w:rsidP="00622B6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11281A">
        <w:t xml:space="preserve"> </w:t>
      </w:r>
      <w:r w:rsidRPr="0011281A">
        <w:rPr>
          <w:rFonts w:ascii="Times New Roman" w:eastAsia="Times New Roman" w:hAnsi="Times New Roman"/>
          <w:color w:val="000000" w:themeColor="text1"/>
          <w:sz w:val="24"/>
          <w:szCs w:val="24"/>
          <w:lang w:eastAsia="es-CR"/>
        </w:rPr>
        <w:t>Señala que, tras revisar el proceso de precalificación de talleres para brindar servicios de mantenimiento preventivo, no encuentra impedimentos de fondo para votar a favor. Sin embargo, advierte la existencia de varios errores materiales que considera necesario corregir para mejorar los procesos municipales. Entre las principales observaciones, cuestiona que el expediente, pese a estar listo desde la primera semana de julio, fuera remitido al Concejo Municipal hasta el martes anterior, mientras que en la justificación de una prórroga se atribuye el atraso al tiempo requerido para su conocimiento por parte del Concejo, afirmación que considera incorrecta. También señala que el concurso contiene referencias a artículos de una ley de contratación administrativa ya derogada, situación que debió ser corregida durante el proceso de subsanación. Villalta indica que comunicó estas observaciones a la Comisión de Hacienda y Presupuesto y solicita mayor rigurosidad en la elaboración de futuros procesos. Finalmente, manifiesta que apoyará la precalificación, considerando que actualmente existen pocos talleres con las condiciones necesarias, pero recalca que el Concejo debe exigir expedientes más precisos y completos antes de aprobarlos.</w:t>
      </w:r>
      <w:r>
        <w:rPr>
          <w:rFonts w:ascii="Times New Roman" w:eastAsia="Times New Roman" w:hAnsi="Times New Roman"/>
          <w:color w:val="000000" w:themeColor="text1"/>
          <w:sz w:val="24"/>
          <w:szCs w:val="24"/>
          <w:lang w:eastAsia="es-CR"/>
        </w:rPr>
        <w:t xml:space="preserve"> -------------------------------------------------------------------------------</w:t>
      </w: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281A">
        <w:t xml:space="preserve"> </w:t>
      </w:r>
      <w:r w:rsidRPr="0011281A">
        <w:rPr>
          <w:rFonts w:ascii="Times New Roman" w:eastAsia="Times New Roman" w:hAnsi="Times New Roman"/>
          <w:color w:val="000000" w:themeColor="text1"/>
          <w:sz w:val="24"/>
          <w:szCs w:val="24"/>
          <w:lang w:eastAsia="es-CR"/>
        </w:rPr>
        <w:t>Agradece la intervención del Regidor Villalta Guadamuz y consulta si algún otro regidor desea referirse al tema. Posteriormente, somete a votación el dictamen de la Comisión de Hacienda y Presupuesto, el cual es aprobado en firme con siete votos</w:t>
      </w:r>
    </w:p>
    <w:p w14:paraId="4B3F1F47" w14:textId="28D0DCFE" w:rsidR="00622B65" w:rsidRDefault="00622B65" w:rsidP="00622B65">
      <w:pPr>
        <w:spacing w:after="0" w:line="540" w:lineRule="exact"/>
        <w:jc w:val="both"/>
        <w:rPr>
          <w:rFonts w:ascii="Times New Roman" w:eastAsia="Times New Roman" w:hAnsi="Times New Roman"/>
          <w:color w:val="000000" w:themeColor="text1"/>
          <w:sz w:val="24"/>
          <w:szCs w:val="24"/>
          <w:lang w:eastAsia="es-CR"/>
        </w:rPr>
      </w:pPr>
      <w:r w:rsidRPr="0011281A">
        <w:rPr>
          <w:rFonts w:ascii="Times New Roman" w:eastAsia="Times New Roman" w:hAnsi="Times New Roman"/>
          <w:color w:val="000000" w:themeColor="text1"/>
          <w:sz w:val="24"/>
          <w:szCs w:val="24"/>
          <w:lang w:eastAsia="es-CR"/>
        </w:rPr>
        <w:lastRenderedPageBreak/>
        <w:t xml:space="preserve">a favor </w:t>
      </w:r>
      <w:r>
        <w:rPr>
          <w:rFonts w:ascii="Times New Roman" w:eastAsia="Times New Roman" w:hAnsi="Times New Roman"/>
          <w:color w:val="000000" w:themeColor="text1"/>
          <w:sz w:val="24"/>
          <w:szCs w:val="24"/>
          <w:lang w:eastAsia="es-CR"/>
        </w:rPr>
        <w:t>cero</w:t>
      </w:r>
      <w:r w:rsidRPr="0011281A">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1758C2BC" w14:textId="4F325C09" w:rsidR="008539E0" w:rsidRPr="00EA6F42" w:rsidRDefault="008539E0" w:rsidP="008539E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N°3434-18</w:t>
      </w:r>
      <w:r w:rsidRPr="00EA6F42">
        <w:rPr>
          <w:rFonts w:ascii="Times New Roman" w:eastAsia="Times New Roman" w:hAnsi="Times New Roman"/>
          <w:b/>
          <w:color w:val="000000" w:themeColor="text1"/>
          <w:sz w:val="24"/>
          <w:szCs w:val="24"/>
          <w:lang w:eastAsia="es-CR"/>
        </w:rPr>
        <w:t>-08-2026</w:t>
      </w:r>
    </w:p>
    <w:p w14:paraId="4A59D52F" w14:textId="3DEDE371" w:rsidR="008539E0" w:rsidRPr="00E264EA" w:rsidRDefault="008539E0" w:rsidP="00A47637">
      <w:pPr>
        <w:spacing w:after="0" w:line="540" w:lineRule="exact"/>
        <w:jc w:val="both"/>
        <w:rPr>
          <w:rFonts w:ascii="Times New Roman" w:eastAsia="Helvetica Neue" w:hAnsi="Times New Roman"/>
          <w:b/>
          <w:color w:val="000000"/>
          <w:sz w:val="24"/>
          <w:szCs w:val="24"/>
          <w:lang w:eastAsia="es-CR"/>
        </w:rPr>
      </w:pPr>
      <w:r w:rsidRPr="00902950">
        <w:rPr>
          <w:rFonts w:ascii="Times New Roman" w:eastAsia="Times New Roman" w:hAnsi="Times New Roman"/>
          <w:color w:val="000000" w:themeColor="text1"/>
          <w:sz w:val="24"/>
          <w:szCs w:val="24"/>
          <w:lang w:eastAsia="es-CR"/>
        </w:rPr>
        <w:t>Sometido a votación por unanimidad</w:t>
      </w:r>
      <w:r w:rsidR="00915D2A">
        <w:rPr>
          <w:rFonts w:ascii="Times New Roman" w:eastAsia="Times New Roman" w:hAnsi="Times New Roman"/>
          <w:color w:val="000000" w:themeColor="text1"/>
          <w:sz w:val="24"/>
          <w:szCs w:val="24"/>
          <w:lang w:eastAsia="es-CR"/>
        </w:rPr>
        <w:t xml:space="preserve"> se aprueba el dictamen N°013-2026-CHP de la Comisión de Hacienda y Presupuesto y e</w:t>
      </w:r>
      <w:r w:rsidRPr="00E264EA">
        <w:rPr>
          <w:rFonts w:ascii="Times New Roman" w:eastAsia="Arial" w:hAnsi="Times New Roman"/>
          <w:sz w:val="24"/>
          <w:szCs w:val="24"/>
          <w:lang w:val="es-CO" w:eastAsia="es-CR"/>
        </w:rPr>
        <w:t xml:space="preserve">n mérito de lo expuesto, esta Comisión Permanente de Hacienda y Presupuestos, en el ejercicio de sus competencias, </w:t>
      </w:r>
      <w:r w:rsidR="00915D2A">
        <w:rPr>
          <w:rFonts w:ascii="Times New Roman" w:eastAsia="Arial" w:hAnsi="Times New Roman"/>
          <w:sz w:val="24"/>
          <w:szCs w:val="24"/>
          <w:lang w:val="es-CO" w:eastAsia="es-CR"/>
        </w:rPr>
        <w:t>el</w:t>
      </w:r>
      <w:r w:rsidRPr="00E264EA">
        <w:rPr>
          <w:rFonts w:ascii="Times New Roman" w:eastAsia="Arial" w:hAnsi="Times New Roman"/>
          <w:sz w:val="24"/>
          <w:szCs w:val="24"/>
          <w:lang w:val="es-CO" w:eastAsia="es-CR"/>
        </w:rPr>
        <w:t xml:space="preserve"> Honorable Concejo Municipal de Siquirres </w:t>
      </w:r>
      <w:r w:rsidR="00915D2A">
        <w:rPr>
          <w:rFonts w:ascii="Times New Roman" w:eastAsia="Arial" w:hAnsi="Times New Roman"/>
          <w:sz w:val="24"/>
          <w:szCs w:val="24"/>
          <w:lang w:val="es-CO" w:eastAsia="es-CR"/>
        </w:rPr>
        <w:t>acuerda</w:t>
      </w:r>
      <w:r w:rsidRPr="00E264EA">
        <w:rPr>
          <w:rFonts w:ascii="Times New Roman" w:eastAsia="Arial" w:hAnsi="Times New Roman"/>
          <w:sz w:val="24"/>
          <w:szCs w:val="24"/>
          <w:lang w:val="es-CO" w:eastAsia="es-CR"/>
        </w:rPr>
        <w:t xml:space="preserve">: </w:t>
      </w:r>
      <w:r w:rsidRPr="00E264EA">
        <w:rPr>
          <w:rFonts w:ascii="Times New Roman" w:eastAsia="Arial" w:hAnsi="Times New Roman"/>
          <w:b/>
          <w:bCs/>
          <w:color w:val="000000"/>
          <w:sz w:val="24"/>
          <w:szCs w:val="24"/>
          <w:lang w:eastAsia="es-CR"/>
        </w:rPr>
        <w:t xml:space="preserve">PRIMERO: </w:t>
      </w:r>
      <w:r w:rsidRPr="00E264EA">
        <w:rPr>
          <w:rFonts w:ascii="Times New Roman" w:eastAsia="Arial" w:hAnsi="Times New Roman"/>
          <w:bCs/>
          <w:color w:val="000000"/>
          <w:sz w:val="24"/>
          <w:szCs w:val="24"/>
          <w:lang w:eastAsia="es-CR"/>
        </w:rPr>
        <w:t xml:space="preserve">Acordar dar por conocida y </w:t>
      </w:r>
      <w:r w:rsidRPr="00E264EA">
        <w:rPr>
          <w:rFonts w:ascii="Times New Roman" w:eastAsia="Arial" w:hAnsi="Times New Roman"/>
          <w:b/>
          <w:bCs/>
          <w:color w:val="000000"/>
          <w:sz w:val="24"/>
          <w:szCs w:val="24"/>
          <w:lang w:eastAsia="es-CR"/>
        </w:rPr>
        <w:t xml:space="preserve">APROBAR EN FORMA DEFINITIVA Y EN FIRME, </w:t>
      </w:r>
      <w:r w:rsidRPr="00E264EA">
        <w:rPr>
          <w:rFonts w:ascii="Times New Roman" w:eastAsia="Arial" w:hAnsi="Times New Roman"/>
          <w:color w:val="000000"/>
          <w:sz w:val="24"/>
          <w:szCs w:val="24"/>
          <w:lang w:eastAsia="es-CR"/>
        </w:rPr>
        <w:t>la</w:t>
      </w:r>
      <w:r w:rsidRPr="00E264EA">
        <w:rPr>
          <w:rFonts w:ascii="Times New Roman" w:eastAsia="Arial" w:hAnsi="Times New Roman"/>
          <w:bCs/>
          <w:color w:val="000000"/>
          <w:sz w:val="24"/>
          <w:szCs w:val="24"/>
          <w:lang w:eastAsia="es-CR"/>
        </w:rPr>
        <w:t xml:space="preserve"> Licitación Mayor N° </w:t>
      </w:r>
      <w:r w:rsidRPr="00E264EA">
        <w:rPr>
          <w:rFonts w:ascii="Times New Roman" w:eastAsia="Helvetica Neue" w:hAnsi="Times New Roman"/>
          <w:b/>
          <w:color w:val="000000"/>
          <w:sz w:val="24"/>
          <w:szCs w:val="24"/>
          <w:lang w:eastAsia="es-CR"/>
        </w:rPr>
        <w:t>2026LY-000002-0025700001</w:t>
      </w:r>
      <w:r w:rsidRPr="00E264EA">
        <w:rPr>
          <w:rFonts w:ascii="Times New Roman" w:eastAsia="Helvetica Neue" w:hAnsi="Times New Roman"/>
          <w:color w:val="000000"/>
          <w:sz w:val="24"/>
          <w:szCs w:val="24"/>
          <w:lang w:eastAsia="es-CR"/>
        </w:rPr>
        <w:t>, cuyo objeto es la "Precalificación de tres talleres que brinden el servicio de mantenimiento preventivo, correctivo y reparaciones en general para la flota vehicular municipal", recomendando adjudicación a las empresas Inversiones Leslie Thomas del Caribe S.A., Maikey Mectec Industrial S.A. y Lubriambiente S.A con base en que estas empresas cumplen con todos los requerimientos del pliego de condiciones para integrar la lista de elegibles, obteniendo en el proceso la calificación máxima de 100 puntos.</w:t>
      </w:r>
      <w:r w:rsidR="00A47637">
        <w:rPr>
          <w:rFonts w:ascii="Times New Roman" w:eastAsia="Helvetica Neue" w:hAnsi="Times New Roman"/>
          <w:color w:val="000000"/>
          <w:sz w:val="24"/>
          <w:szCs w:val="24"/>
          <w:lang w:eastAsia="es-CR"/>
        </w:rPr>
        <w:t xml:space="preserve"> </w:t>
      </w:r>
      <w:r w:rsidRPr="00E264EA">
        <w:rPr>
          <w:rFonts w:ascii="Times New Roman" w:eastAsia="Helvetica Neue" w:hAnsi="Times New Roman"/>
          <w:color w:val="000000"/>
          <w:sz w:val="24"/>
          <w:szCs w:val="24"/>
          <w:lang w:eastAsia="es-CR"/>
        </w:rPr>
        <w:t>Por tratarse de una precalificación el proceso no requiere aprobación presupuestaria previa.</w:t>
      </w:r>
      <w:r w:rsidR="00A47637">
        <w:rPr>
          <w:rFonts w:ascii="Times New Roman" w:eastAsia="Helvetica Neue" w:hAnsi="Times New Roman"/>
          <w:color w:val="000000"/>
          <w:sz w:val="24"/>
          <w:szCs w:val="24"/>
          <w:lang w:eastAsia="es-CR"/>
        </w:rPr>
        <w:t xml:space="preserve"> </w:t>
      </w:r>
      <w:r w:rsidRPr="00E264EA">
        <w:rPr>
          <w:rFonts w:ascii="Times New Roman" w:eastAsia="Helvetica Neue" w:hAnsi="Times New Roman"/>
          <w:b/>
          <w:color w:val="000000"/>
          <w:sz w:val="24"/>
          <w:szCs w:val="24"/>
          <w:lang w:eastAsia="es-CR"/>
        </w:rPr>
        <w:t>SEGUNDO</w:t>
      </w:r>
      <w:r w:rsidRPr="00E264EA">
        <w:rPr>
          <w:rFonts w:ascii="Times New Roman" w:eastAsia="Helvetica Neue" w:hAnsi="Times New Roman"/>
          <w:color w:val="000000"/>
          <w:sz w:val="24"/>
          <w:szCs w:val="24"/>
          <w:lang w:eastAsia="es-CR"/>
        </w:rPr>
        <w:t>: Autorizar a la Licenciada Dinorah Cubillo Ortiz, Secretaría del Concejo Municipal, para subir el Acuerdo correspondiente, al tener ya asignado el expediente.</w:t>
      </w:r>
      <w:r w:rsidR="00A47637">
        <w:rPr>
          <w:rFonts w:ascii="Times New Roman" w:eastAsia="Helvetica Neue" w:hAnsi="Times New Roman"/>
          <w:color w:val="000000"/>
          <w:sz w:val="24"/>
          <w:szCs w:val="24"/>
          <w:lang w:eastAsia="es-CR"/>
        </w:rPr>
        <w:t xml:space="preserve"> </w:t>
      </w:r>
      <w:r w:rsidR="00A47637" w:rsidRPr="00A47637">
        <w:rPr>
          <w:rFonts w:ascii="Times New Roman" w:eastAsia="Helvetica Neue" w:hAnsi="Times New Roman"/>
          <w:b/>
          <w:color w:val="000000"/>
          <w:sz w:val="24"/>
          <w:szCs w:val="24"/>
          <w:lang w:eastAsia="es-CR"/>
        </w:rPr>
        <w:t>ACUERDO DEFINITIVAMENTE APROBADO Y EN FIRME.</w:t>
      </w:r>
      <w:r w:rsidR="00A47637">
        <w:rPr>
          <w:rFonts w:ascii="Times New Roman" w:eastAsia="Helvetica Neue" w:hAnsi="Times New Roman"/>
          <w:b/>
          <w:color w:val="000000"/>
          <w:sz w:val="24"/>
          <w:szCs w:val="24"/>
          <w:lang w:eastAsia="es-CR"/>
        </w:rPr>
        <w:t xml:space="preserve"> </w:t>
      </w:r>
      <w:r w:rsidR="00A47637" w:rsidRPr="00A47637">
        <w:rPr>
          <w:rFonts w:ascii="Times New Roman" w:eastAsia="Helvetica Neue" w:hAnsi="Times New Roman"/>
          <w:color w:val="000000"/>
          <w:sz w:val="24"/>
          <w:szCs w:val="24"/>
          <w:lang w:eastAsia="es-CR"/>
        </w:rPr>
        <w:t xml:space="preserve">---------------------------------- </w:t>
      </w:r>
    </w:p>
    <w:p w14:paraId="65EBA072" w14:textId="12D76AE9" w:rsidR="00F27F4A" w:rsidRDefault="00F27F4A" w:rsidP="00F27F4A">
      <w:pPr>
        <w:spacing w:after="0" w:line="540" w:lineRule="exact"/>
        <w:jc w:val="both"/>
        <w:rPr>
          <w:rFonts w:ascii="Times New Roman" w:eastAsia="Times New Roman" w:hAnsi="Times New Roman"/>
          <w:color w:val="000000" w:themeColor="text1"/>
          <w:sz w:val="24"/>
          <w:szCs w:val="24"/>
          <w:lang w:eastAsia="es-CR"/>
        </w:rPr>
      </w:pPr>
      <w:r w:rsidRPr="00A47637">
        <w:rPr>
          <w:rFonts w:ascii="Times New Roman" w:eastAsia="Times New Roman" w:hAnsi="Times New Roman"/>
          <w:b/>
          <w:color w:val="000000" w:themeColor="text1"/>
          <w:sz w:val="24"/>
          <w:szCs w:val="24"/>
          <w:lang w:eastAsia="es-CR"/>
        </w:rPr>
        <w:t xml:space="preserve">VOTAN </w:t>
      </w:r>
      <w:r w:rsidR="00471C96" w:rsidRPr="00A47637">
        <w:rPr>
          <w:rFonts w:ascii="Times New Roman" w:eastAsia="Times New Roman" w:hAnsi="Times New Roman"/>
          <w:b/>
          <w:color w:val="000000" w:themeColor="text1"/>
          <w:sz w:val="24"/>
          <w:szCs w:val="24"/>
          <w:lang w:eastAsia="es-CR"/>
        </w:rPr>
        <w:t xml:space="preserve">A </w:t>
      </w:r>
      <w:r w:rsidRPr="00A47637">
        <w:rPr>
          <w:rFonts w:ascii="Times New Roman" w:eastAsia="Times New Roman" w:hAnsi="Times New Roman"/>
          <w:b/>
          <w:color w:val="000000" w:themeColor="text1"/>
          <w:sz w:val="24"/>
          <w:szCs w:val="24"/>
          <w:lang w:eastAsia="es-CR"/>
        </w:rPr>
        <w:t>FAVOR:</w:t>
      </w:r>
      <w:r w:rsidRPr="00A4763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52F6912" w14:textId="35E5B86D" w:rsidR="00622B65" w:rsidRDefault="00622B65" w:rsidP="002A32CF">
      <w:pPr>
        <w:spacing w:after="0" w:line="540" w:lineRule="exact"/>
        <w:jc w:val="both"/>
        <w:rPr>
          <w:rFonts w:ascii="Times New Roman" w:eastAsia="Times New Roman" w:hAnsi="Times New Roman"/>
          <w:color w:val="000000" w:themeColor="text1"/>
          <w:sz w:val="24"/>
          <w:szCs w:val="24"/>
          <w:lang w:eastAsia="es-CR"/>
        </w:rPr>
      </w:pPr>
      <w:r w:rsidRPr="00E15048">
        <w:rPr>
          <w:rFonts w:ascii="Times New Roman" w:eastAsia="Times New Roman" w:hAnsi="Times New Roman"/>
          <w:b/>
          <w:color w:val="000000" w:themeColor="text1"/>
          <w:sz w:val="24"/>
          <w:szCs w:val="24"/>
          <w:lang w:eastAsia="es-CR"/>
        </w:rPr>
        <w:t>2.-</w:t>
      </w:r>
      <w:r w:rsidR="00E15048">
        <w:rPr>
          <w:rFonts w:ascii="Times New Roman" w:eastAsia="Times New Roman" w:hAnsi="Times New Roman"/>
          <w:color w:val="000000" w:themeColor="text1"/>
          <w:sz w:val="24"/>
          <w:szCs w:val="24"/>
          <w:lang w:eastAsia="es-CR"/>
        </w:rPr>
        <w:t>Se conoce dictamen N°012-2026-CAJ</w:t>
      </w:r>
      <w:r w:rsidR="00E15048" w:rsidRPr="004D2BC5">
        <w:rPr>
          <w:rFonts w:ascii="Times New Roman" w:eastAsia="Times New Roman" w:hAnsi="Times New Roman"/>
          <w:color w:val="000000" w:themeColor="text1"/>
          <w:sz w:val="24"/>
          <w:szCs w:val="24"/>
          <w:lang w:eastAsia="es-CR"/>
        </w:rPr>
        <w:t xml:space="preserve"> de la Comisión Permanente </w:t>
      </w:r>
      <w:r w:rsidR="00E15048">
        <w:rPr>
          <w:rFonts w:ascii="Times New Roman" w:eastAsia="Times New Roman" w:hAnsi="Times New Roman"/>
          <w:color w:val="000000" w:themeColor="text1"/>
          <w:sz w:val="24"/>
          <w:szCs w:val="24"/>
          <w:lang w:eastAsia="es-CR"/>
        </w:rPr>
        <w:t>de Asuntos Jurídicos</w:t>
      </w:r>
      <w:r w:rsidR="00E15048" w:rsidRPr="004D2BC5">
        <w:rPr>
          <w:rFonts w:ascii="Times New Roman" w:eastAsia="Times New Roman" w:hAnsi="Times New Roman"/>
          <w:color w:val="000000" w:themeColor="text1"/>
          <w:sz w:val="24"/>
          <w:szCs w:val="24"/>
          <w:lang w:eastAsia="es-CR"/>
        </w:rPr>
        <w:t xml:space="preserve"> en atención </w:t>
      </w:r>
      <w:r w:rsidR="002A32CF" w:rsidRPr="004D2BC5">
        <w:rPr>
          <w:rFonts w:ascii="Times New Roman" w:eastAsia="Times New Roman" w:hAnsi="Times New Roman"/>
          <w:color w:val="000000" w:themeColor="text1"/>
          <w:sz w:val="24"/>
          <w:szCs w:val="24"/>
          <w:lang w:eastAsia="es-CR"/>
        </w:rPr>
        <w:t>al oficio</w:t>
      </w:r>
      <w:r w:rsidR="002A32CF" w:rsidRPr="002A32CF">
        <w:rPr>
          <w:rFonts w:ascii="Times New Roman" w:eastAsia="Times New Roman" w:hAnsi="Times New Roman"/>
          <w:color w:val="000000" w:themeColor="text1"/>
          <w:sz w:val="24"/>
          <w:szCs w:val="24"/>
          <w:lang w:eastAsia="es-CR"/>
        </w:rPr>
        <w:t xml:space="preserve"> SC-0560-2026, 14 de julio del 2026,</w:t>
      </w:r>
      <w:r w:rsidR="002A32CF">
        <w:rPr>
          <w:rFonts w:ascii="Times New Roman" w:eastAsia="Times New Roman" w:hAnsi="Times New Roman"/>
          <w:color w:val="000000" w:themeColor="text1"/>
          <w:sz w:val="24"/>
          <w:szCs w:val="24"/>
          <w:lang w:eastAsia="es-CR"/>
        </w:rPr>
        <w:t xml:space="preserve"> </w:t>
      </w:r>
      <w:r w:rsidR="002A32CF" w:rsidRPr="002A32CF">
        <w:rPr>
          <w:rFonts w:ascii="Times New Roman" w:eastAsia="Times New Roman" w:hAnsi="Times New Roman"/>
          <w:color w:val="000000" w:themeColor="text1"/>
          <w:sz w:val="24"/>
          <w:szCs w:val="24"/>
          <w:lang w:eastAsia="es-CR"/>
        </w:rPr>
        <w:t>“NOTIFICACIÓN DEL ACUERDO N° 3173-2</w:t>
      </w:r>
      <w:r w:rsidR="002A32CF">
        <w:rPr>
          <w:rFonts w:ascii="Times New Roman" w:eastAsia="Times New Roman" w:hAnsi="Times New Roman"/>
          <w:color w:val="000000" w:themeColor="text1"/>
          <w:sz w:val="24"/>
          <w:szCs w:val="24"/>
          <w:lang w:eastAsia="es-CR"/>
        </w:rPr>
        <w:t xml:space="preserve">026”, </w:t>
      </w:r>
      <w:r w:rsidR="002A32CF" w:rsidRPr="002A32CF">
        <w:rPr>
          <w:rFonts w:ascii="Times New Roman" w:eastAsia="Times New Roman" w:hAnsi="Times New Roman"/>
          <w:color w:val="000000" w:themeColor="text1"/>
          <w:sz w:val="24"/>
          <w:szCs w:val="24"/>
          <w:lang w:eastAsia="es-CR"/>
        </w:rPr>
        <w:t>Remisión de seis propuestas de reglamentos y directrices institucionales que ya habían sido enviadas previamente desde el pasado 10 de febrero de 2026 bajo el oficio CCDRS-OF-015-2026.</w:t>
      </w:r>
      <w:r w:rsidR="00E15048" w:rsidRPr="004D2BC5">
        <w:rPr>
          <w:rFonts w:ascii="Times New Roman" w:eastAsia="Times New Roman" w:hAnsi="Times New Roman"/>
          <w:color w:val="000000" w:themeColor="text1"/>
          <w:sz w:val="24"/>
          <w:szCs w:val="24"/>
          <w:lang w:eastAsia="es-CR"/>
        </w:rPr>
        <w:t>, que textualmente cita: ------------------------------</w:t>
      </w:r>
      <w:r w:rsidR="002A32CF">
        <w:rPr>
          <w:rFonts w:ascii="Times New Roman" w:eastAsia="Times New Roman" w:hAnsi="Times New Roman"/>
          <w:color w:val="000000" w:themeColor="text1"/>
          <w:sz w:val="24"/>
          <w:szCs w:val="24"/>
          <w:lang w:eastAsia="es-CR"/>
        </w:rPr>
        <w:t>---------------------------------</w:t>
      </w:r>
      <w:r w:rsidR="00E15048" w:rsidRPr="004D2BC5">
        <w:rPr>
          <w:rFonts w:ascii="Times New Roman" w:eastAsia="Times New Roman" w:hAnsi="Times New Roman"/>
          <w:color w:val="000000" w:themeColor="text1"/>
          <w:sz w:val="24"/>
          <w:szCs w:val="24"/>
          <w:lang w:eastAsia="es-CR"/>
        </w:rPr>
        <w:t>--------</w:t>
      </w:r>
    </w:p>
    <w:p w14:paraId="1356911A" w14:textId="2A53457F" w:rsidR="00D939ED" w:rsidRDefault="002A32CF"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2336" behindDoc="0" locked="0" layoutInCell="1" allowOverlap="1" wp14:anchorId="579DE723" wp14:editId="405AC3EC">
            <wp:simplePos x="0" y="0"/>
            <wp:positionH relativeFrom="margin">
              <wp:align>right</wp:align>
            </wp:positionH>
            <wp:positionV relativeFrom="paragraph">
              <wp:posOffset>54882</wp:posOffset>
            </wp:positionV>
            <wp:extent cx="5936703" cy="1045029"/>
            <wp:effectExtent l="0" t="0" r="6985" b="317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9548"/>
                    <a:stretch/>
                  </pic:blipFill>
                  <pic:spPr bwMode="auto">
                    <a:xfrm>
                      <a:off x="0" y="0"/>
                      <a:ext cx="5936703" cy="10450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82E226" w14:textId="251C0CA5" w:rsidR="00D939ED" w:rsidRDefault="00D939ED" w:rsidP="00D939ED">
      <w:pPr>
        <w:spacing w:after="0" w:line="540" w:lineRule="exact"/>
        <w:jc w:val="both"/>
        <w:rPr>
          <w:rFonts w:ascii="Times New Roman" w:eastAsia="Times New Roman" w:hAnsi="Times New Roman"/>
          <w:color w:val="000000" w:themeColor="text1"/>
          <w:sz w:val="24"/>
          <w:szCs w:val="24"/>
          <w:lang w:eastAsia="es-CR"/>
        </w:rPr>
      </w:pPr>
    </w:p>
    <w:p w14:paraId="401DEF7B" w14:textId="4857886D" w:rsidR="002A32CF" w:rsidRDefault="002A32CF" w:rsidP="00D939ED">
      <w:pPr>
        <w:spacing w:after="0" w:line="540" w:lineRule="exact"/>
        <w:jc w:val="both"/>
        <w:rPr>
          <w:rFonts w:ascii="Times New Roman" w:eastAsia="Times New Roman" w:hAnsi="Times New Roman"/>
          <w:color w:val="000000" w:themeColor="text1"/>
          <w:sz w:val="24"/>
          <w:szCs w:val="24"/>
          <w:lang w:eastAsia="es-CR"/>
        </w:rPr>
      </w:pPr>
    </w:p>
    <w:p w14:paraId="0C2AC8A4" w14:textId="217A1CD8" w:rsidR="00D939ED" w:rsidRPr="002A32CF" w:rsidRDefault="00D939ED" w:rsidP="002A32CF">
      <w:pPr>
        <w:spacing w:after="0" w:line="540" w:lineRule="exact"/>
        <w:jc w:val="center"/>
        <w:rPr>
          <w:rFonts w:ascii="Times New Roman" w:eastAsia="Times New Roman" w:hAnsi="Times New Roman"/>
          <w:b/>
          <w:color w:val="000000" w:themeColor="text1"/>
          <w:sz w:val="24"/>
          <w:szCs w:val="24"/>
          <w:lang w:eastAsia="es-CR"/>
        </w:rPr>
      </w:pPr>
      <w:r w:rsidRPr="002A32CF">
        <w:rPr>
          <w:rFonts w:ascii="Times New Roman" w:eastAsia="Times New Roman" w:hAnsi="Times New Roman"/>
          <w:b/>
          <w:color w:val="000000" w:themeColor="text1"/>
          <w:sz w:val="24"/>
          <w:szCs w:val="24"/>
          <w:lang w:eastAsia="es-CR"/>
        </w:rPr>
        <w:t>COMISIÓN PERMANENTE DE</w:t>
      </w:r>
    </w:p>
    <w:p w14:paraId="605FE037" w14:textId="77777777" w:rsidR="00D939ED" w:rsidRPr="002A32CF" w:rsidRDefault="00D939ED" w:rsidP="002A32CF">
      <w:pPr>
        <w:spacing w:after="0" w:line="540" w:lineRule="exact"/>
        <w:jc w:val="center"/>
        <w:rPr>
          <w:rFonts w:ascii="Times New Roman" w:eastAsia="Times New Roman" w:hAnsi="Times New Roman"/>
          <w:b/>
          <w:color w:val="000000" w:themeColor="text1"/>
          <w:sz w:val="24"/>
          <w:szCs w:val="24"/>
          <w:lang w:eastAsia="es-CR"/>
        </w:rPr>
      </w:pPr>
      <w:r w:rsidRPr="002A32CF">
        <w:rPr>
          <w:rFonts w:ascii="Times New Roman" w:eastAsia="Times New Roman" w:hAnsi="Times New Roman"/>
          <w:b/>
          <w:color w:val="000000" w:themeColor="text1"/>
          <w:sz w:val="24"/>
          <w:szCs w:val="24"/>
          <w:lang w:eastAsia="es-CR"/>
        </w:rPr>
        <w:t>ASUNTOS JURÍDICOS</w:t>
      </w:r>
    </w:p>
    <w:p w14:paraId="002E8812" w14:textId="77777777" w:rsidR="00D939ED" w:rsidRPr="00D939ED" w:rsidRDefault="00D939ED" w:rsidP="00D939ED">
      <w:pPr>
        <w:spacing w:after="0" w:line="540" w:lineRule="exact"/>
        <w:jc w:val="center"/>
        <w:rPr>
          <w:rFonts w:ascii="Times New Roman" w:eastAsia="Times New Roman" w:hAnsi="Times New Roman"/>
          <w:b/>
          <w:color w:val="000000" w:themeColor="text1"/>
          <w:sz w:val="24"/>
          <w:szCs w:val="24"/>
          <w:lang w:eastAsia="es-CR"/>
        </w:rPr>
      </w:pPr>
      <w:r w:rsidRPr="00D939ED">
        <w:rPr>
          <w:rFonts w:ascii="Times New Roman" w:eastAsia="Times New Roman" w:hAnsi="Times New Roman"/>
          <w:b/>
          <w:color w:val="000000" w:themeColor="text1"/>
          <w:sz w:val="24"/>
          <w:szCs w:val="24"/>
          <w:lang w:eastAsia="es-CR"/>
        </w:rPr>
        <w:t>Dictamen No.012-2026-CAJ</w:t>
      </w:r>
    </w:p>
    <w:p w14:paraId="1426CD7E" w14:textId="77777777" w:rsidR="00D939ED" w:rsidRPr="00D939ED" w:rsidRDefault="00D939ED" w:rsidP="00D939ED">
      <w:pPr>
        <w:spacing w:after="0" w:line="540" w:lineRule="exact"/>
        <w:jc w:val="center"/>
        <w:rPr>
          <w:rFonts w:ascii="Times New Roman" w:eastAsia="Times New Roman" w:hAnsi="Times New Roman"/>
          <w:b/>
          <w:color w:val="000000" w:themeColor="text1"/>
          <w:sz w:val="24"/>
          <w:szCs w:val="24"/>
          <w:lang w:eastAsia="es-CR"/>
        </w:rPr>
      </w:pPr>
      <w:r w:rsidRPr="00D939ED">
        <w:rPr>
          <w:rFonts w:ascii="Times New Roman" w:eastAsia="Times New Roman" w:hAnsi="Times New Roman"/>
          <w:b/>
          <w:color w:val="000000" w:themeColor="text1"/>
          <w:sz w:val="24"/>
          <w:szCs w:val="24"/>
          <w:lang w:eastAsia="es-CR"/>
        </w:rPr>
        <w:t>ATENCIÓN OFICIO SC-0560-2026, 14 DE JULIO DEL 2026,</w:t>
      </w:r>
    </w:p>
    <w:p w14:paraId="2FA62208" w14:textId="77777777" w:rsidR="00D939ED" w:rsidRPr="00D939ED" w:rsidRDefault="00D939ED" w:rsidP="00D939ED">
      <w:pPr>
        <w:spacing w:after="0" w:line="540" w:lineRule="exact"/>
        <w:jc w:val="center"/>
        <w:rPr>
          <w:rFonts w:ascii="Times New Roman" w:eastAsia="Times New Roman" w:hAnsi="Times New Roman"/>
          <w:b/>
          <w:color w:val="000000" w:themeColor="text1"/>
          <w:sz w:val="24"/>
          <w:szCs w:val="24"/>
          <w:lang w:eastAsia="es-CR"/>
        </w:rPr>
      </w:pPr>
      <w:r w:rsidRPr="00D939ED">
        <w:rPr>
          <w:rFonts w:ascii="Times New Roman" w:eastAsia="Times New Roman" w:hAnsi="Times New Roman"/>
          <w:b/>
          <w:color w:val="000000" w:themeColor="text1"/>
          <w:sz w:val="24"/>
          <w:szCs w:val="24"/>
          <w:lang w:eastAsia="es-CR"/>
        </w:rPr>
        <w:lastRenderedPageBreak/>
        <w:t>“NOTIFICACIÓN DEL ACUERDO N° 3173-2026”.</w:t>
      </w:r>
    </w:p>
    <w:p w14:paraId="087A77CB" w14:textId="64E621FD" w:rsidR="00D939ED" w:rsidRPr="00D939ED" w:rsidRDefault="00D939ED" w:rsidP="00D939ED">
      <w:pPr>
        <w:spacing w:after="0" w:line="540" w:lineRule="exact"/>
        <w:jc w:val="center"/>
        <w:rPr>
          <w:rFonts w:ascii="Times New Roman" w:eastAsia="Times New Roman" w:hAnsi="Times New Roman"/>
          <w:b/>
          <w:color w:val="000000" w:themeColor="text1"/>
          <w:sz w:val="24"/>
          <w:szCs w:val="24"/>
          <w:lang w:eastAsia="es-CR"/>
        </w:rPr>
      </w:pPr>
      <w:r w:rsidRPr="00D939ED">
        <w:rPr>
          <w:rFonts w:ascii="Times New Roman" w:eastAsia="Times New Roman" w:hAnsi="Times New Roman"/>
          <w:b/>
          <w:color w:val="000000" w:themeColor="text1"/>
          <w:sz w:val="24"/>
          <w:szCs w:val="24"/>
          <w:lang w:eastAsia="es-CR"/>
        </w:rPr>
        <w:t>Remisión de seis propuestas de reglamentos y directrices institucionales que ya habían sido enviadas previamente desde el pasado 10 de febrero de 2026 bajo el oficio CCDRS-OF-015-2026.</w:t>
      </w:r>
    </w:p>
    <w:p w14:paraId="4F503AE7" w14:textId="77777777" w:rsidR="00D939ED" w:rsidRPr="00D939ED" w:rsidRDefault="00D939ED" w:rsidP="00D939ED">
      <w:pPr>
        <w:spacing w:after="0" w:line="540" w:lineRule="exact"/>
        <w:jc w:val="center"/>
        <w:rPr>
          <w:rFonts w:ascii="Times New Roman" w:eastAsia="Times New Roman" w:hAnsi="Times New Roman"/>
          <w:b/>
          <w:color w:val="000000" w:themeColor="text1"/>
          <w:sz w:val="24"/>
          <w:szCs w:val="24"/>
          <w:lang w:eastAsia="es-CR"/>
        </w:rPr>
      </w:pPr>
      <w:r w:rsidRPr="00D939ED">
        <w:rPr>
          <w:rFonts w:ascii="Times New Roman" w:eastAsia="Times New Roman" w:hAnsi="Times New Roman"/>
          <w:b/>
          <w:color w:val="000000" w:themeColor="text1"/>
          <w:sz w:val="24"/>
          <w:szCs w:val="24"/>
          <w:lang w:eastAsia="es-CR"/>
        </w:rPr>
        <w:t>SEGUNDA LEGISLATURA</w:t>
      </w:r>
    </w:p>
    <w:p w14:paraId="53F082B6" w14:textId="77777777" w:rsidR="00D939ED" w:rsidRPr="00AC374C" w:rsidRDefault="00D939ED" w:rsidP="00AC374C">
      <w:pPr>
        <w:spacing w:after="0" w:line="540" w:lineRule="exact"/>
        <w:jc w:val="center"/>
        <w:rPr>
          <w:rFonts w:ascii="Times New Roman" w:eastAsia="Times New Roman" w:hAnsi="Times New Roman"/>
          <w:color w:val="000000" w:themeColor="text1"/>
          <w:sz w:val="24"/>
          <w:szCs w:val="24"/>
          <w:lang w:eastAsia="es-CR"/>
        </w:rPr>
      </w:pPr>
      <w:r w:rsidRPr="00AC374C">
        <w:rPr>
          <w:rFonts w:ascii="Times New Roman" w:eastAsia="Times New Roman" w:hAnsi="Times New Roman"/>
          <w:color w:val="000000" w:themeColor="text1"/>
          <w:sz w:val="24"/>
          <w:szCs w:val="24"/>
          <w:lang w:eastAsia="es-CR"/>
        </w:rPr>
        <w:t>(Del 1° de mayo del 2026 al 30 de abril del 2028)</w:t>
      </w:r>
    </w:p>
    <w:p w14:paraId="0BFFAA99" w14:textId="77777777" w:rsidR="00AC374C" w:rsidRPr="00AC374C" w:rsidRDefault="00AC374C" w:rsidP="00AC374C">
      <w:pPr>
        <w:suppressAutoHyphens w:val="0"/>
        <w:spacing w:after="0" w:line="540" w:lineRule="exact"/>
        <w:jc w:val="center"/>
        <w:rPr>
          <w:rFonts w:ascii="Times New Roman" w:eastAsia="Arial" w:hAnsi="Times New Roman"/>
          <w:b/>
          <w:bCs/>
          <w:sz w:val="24"/>
          <w:szCs w:val="24"/>
          <w:lang w:eastAsia="es-CR"/>
        </w:rPr>
      </w:pPr>
      <w:r w:rsidRPr="00AC374C">
        <w:rPr>
          <w:rFonts w:ascii="Times New Roman" w:eastAsia="Arial" w:hAnsi="Times New Roman"/>
          <w:b/>
          <w:bCs/>
          <w:sz w:val="24"/>
          <w:szCs w:val="24"/>
          <w:lang w:eastAsia="es-CR"/>
        </w:rPr>
        <w:t>DICTAMEN No. 012-2026-CAJ</w:t>
      </w:r>
    </w:p>
    <w:p w14:paraId="6A40611B" w14:textId="6FC9A9D5"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Arial" w:hAnsi="Times New Roman"/>
          <w:color w:val="000000"/>
          <w:sz w:val="24"/>
          <w:szCs w:val="24"/>
          <w:lang w:eastAsia="es-CR"/>
        </w:rPr>
        <w:t>Los suscritos regidores, integrantes de la Comisión Permanente de Asuntos Jurídicos del Concejo Municipal de Siquirres, en atención al oficio número</w:t>
      </w:r>
      <w:r w:rsidRPr="00AC374C">
        <w:rPr>
          <w:rFonts w:ascii="Times New Roman" w:eastAsia="Arial" w:hAnsi="Times New Roman"/>
          <w:b/>
          <w:bCs/>
          <w:color w:val="000000"/>
          <w:sz w:val="24"/>
          <w:szCs w:val="24"/>
          <w:lang w:eastAsia="es-CR"/>
        </w:rPr>
        <w:t xml:space="preserve"> SC-0560-2026, del 14 de JULIO del 2026, “Notificación del acuerdo </w:t>
      </w:r>
      <w:r w:rsidRPr="00AC374C">
        <w:rPr>
          <w:rFonts w:ascii="Times New Roman" w:eastAsia="Times New Roman" w:hAnsi="Times New Roman"/>
          <w:b/>
          <w:bCs/>
          <w:color w:val="000000"/>
          <w:sz w:val="24"/>
          <w:szCs w:val="24"/>
          <w:lang w:eastAsia="es-CR"/>
        </w:rPr>
        <w:t xml:space="preserve">Nº112 </w:t>
      </w:r>
      <w:r w:rsidRPr="00AC374C">
        <w:rPr>
          <w:rFonts w:ascii="Times New Roman" w:eastAsia="Times New Roman" w:hAnsi="Times New Roman"/>
          <w:color w:val="000000"/>
          <w:sz w:val="24"/>
          <w:szCs w:val="24"/>
          <w:lang w:eastAsia="es-CR"/>
        </w:rPr>
        <w:t xml:space="preserve">celebrada el martes </w:t>
      </w:r>
      <w:r w:rsidRPr="00AC374C">
        <w:rPr>
          <w:rFonts w:ascii="Times New Roman" w:eastAsia="Times New Roman" w:hAnsi="Times New Roman"/>
          <w:b/>
          <w:bCs/>
          <w:color w:val="000000"/>
          <w:sz w:val="24"/>
          <w:szCs w:val="24"/>
          <w:lang w:eastAsia="es-CR"/>
        </w:rPr>
        <w:t xml:space="preserve">23 </w:t>
      </w:r>
      <w:r w:rsidRPr="00AC374C">
        <w:rPr>
          <w:rFonts w:ascii="Times New Roman" w:eastAsia="Times New Roman" w:hAnsi="Times New Roman"/>
          <w:color w:val="000000"/>
          <w:sz w:val="24"/>
          <w:szCs w:val="24"/>
          <w:lang w:eastAsia="es-CR"/>
        </w:rPr>
        <w:t xml:space="preserve">de junio </w:t>
      </w:r>
      <w:r w:rsidRPr="00AC374C">
        <w:rPr>
          <w:rFonts w:ascii="Times New Roman" w:eastAsia="Times New Roman" w:hAnsi="Times New Roman"/>
          <w:b/>
          <w:bCs/>
          <w:color w:val="000000"/>
          <w:sz w:val="24"/>
          <w:szCs w:val="24"/>
          <w:lang w:eastAsia="es-CR"/>
        </w:rPr>
        <w:t>2026</w:t>
      </w:r>
      <w:r w:rsidRPr="00AC374C">
        <w:rPr>
          <w:rFonts w:ascii="Times New Roman" w:eastAsia="Times New Roman" w:hAnsi="Times New Roman"/>
          <w:color w:val="000000"/>
          <w:sz w:val="24"/>
          <w:szCs w:val="24"/>
          <w:lang w:eastAsia="es-CR"/>
        </w:rPr>
        <w:t xml:space="preserve">, a las diecisiete horas con quince minutos, en la Sala de Sesiones del Concejo Municipal de Siquirres “Plaza Sikiares”, por el Concejo Municipal de Siquirres, en el Artículo </w:t>
      </w:r>
      <w:r w:rsidRPr="00AC374C">
        <w:rPr>
          <w:rFonts w:ascii="Times New Roman" w:eastAsia="Times New Roman" w:hAnsi="Times New Roman"/>
          <w:b/>
          <w:bCs/>
          <w:color w:val="000000"/>
          <w:sz w:val="24"/>
          <w:szCs w:val="24"/>
          <w:lang w:eastAsia="es-CR"/>
        </w:rPr>
        <w:t>VI</w:t>
      </w:r>
      <w:r w:rsidRPr="00AC374C">
        <w:rPr>
          <w:rFonts w:ascii="Times New Roman" w:eastAsia="Times New Roman" w:hAnsi="Times New Roman"/>
          <w:color w:val="000000"/>
          <w:sz w:val="24"/>
          <w:szCs w:val="24"/>
          <w:lang w:eastAsia="es-CR"/>
        </w:rPr>
        <w:t xml:space="preserve">, Inciso </w:t>
      </w:r>
      <w:r w:rsidRPr="00AC374C">
        <w:rPr>
          <w:rFonts w:ascii="Times New Roman" w:eastAsia="Times New Roman" w:hAnsi="Times New Roman"/>
          <w:b/>
          <w:bCs/>
          <w:color w:val="000000"/>
          <w:sz w:val="24"/>
          <w:szCs w:val="24"/>
          <w:lang w:eastAsia="es-CR"/>
        </w:rPr>
        <w:t>8)</w:t>
      </w:r>
      <w:r w:rsidRPr="00AC374C">
        <w:rPr>
          <w:rFonts w:ascii="Times New Roman" w:eastAsia="Times New Roman" w:hAnsi="Times New Roman"/>
          <w:color w:val="000000"/>
          <w:sz w:val="24"/>
          <w:szCs w:val="24"/>
          <w:lang w:eastAsia="es-CR"/>
        </w:rPr>
        <w:t xml:space="preserve">, Acuerdo </w:t>
      </w:r>
      <w:r w:rsidRPr="00AC374C">
        <w:rPr>
          <w:rFonts w:ascii="Times New Roman" w:eastAsia="Times New Roman" w:hAnsi="Times New Roman"/>
          <w:b/>
          <w:bCs/>
          <w:color w:val="000000"/>
          <w:sz w:val="24"/>
          <w:szCs w:val="24"/>
          <w:lang w:eastAsia="es-CR"/>
        </w:rPr>
        <w:t>N°3173</w:t>
      </w:r>
      <w:r w:rsidRPr="00AC374C">
        <w:rPr>
          <w:rFonts w:ascii="Times New Roman" w:eastAsia="Times New Roman" w:hAnsi="Times New Roman"/>
          <w:color w:val="000000"/>
          <w:sz w:val="24"/>
          <w:szCs w:val="24"/>
          <w:lang w:eastAsia="es-CR"/>
        </w:rPr>
        <w:t>, se conoció y aprobó lo siguiente: -------------------------------------------</w:t>
      </w:r>
      <w:r>
        <w:rPr>
          <w:rFonts w:ascii="Times New Roman" w:eastAsia="Times New Roman" w:hAnsi="Times New Roman"/>
          <w:color w:val="000000"/>
          <w:sz w:val="24"/>
          <w:szCs w:val="24"/>
          <w:lang w:eastAsia="es-CR"/>
        </w:rPr>
        <w:t>------------------------</w:t>
      </w:r>
      <w:r w:rsidRPr="00AC374C">
        <w:rPr>
          <w:rFonts w:ascii="Times New Roman" w:eastAsia="Times New Roman" w:hAnsi="Times New Roman"/>
          <w:color w:val="000000"/>
          <w:sz w:val="24"/>
          <w:szCs w:val="24"/>
          <w:lang w:eastAsia="es-CR"/>
        </w:rPr>
        <w:t>-------------------------</w:t>
      </w:r>
    </w:p>
    <w:p w14:paraId="42DA4B7C" w14:textId="096A5941"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Times New Roman" w:hAnsi="Times New Roman"/>
          <w:b/>
          <w:bCs/>
          <w:color w:val="000000"/>
          <w:sz w:val="24"/>
          <w:szCs w:val="24"/>
          <w:lang w:eastAsia="es-CR"/>
        </w:rPr>
        <w:t>8.-</w:t>
      </w:r>
      <w:r w:rsidRPr="00AC374C">
        <w:rPr>
          <w:rFonts w:ascii="Times New Roman" w:eastAsia="Times New Roman" w:hAnsi="Times New Roman"/>
          <w:color w:val="000000"/>
          <w:sz w:val="24"/>
          <w:szCs w:val="24"/>
          <w:lang w:eastAsia="es-CR"/>
        </w:rPr>
        <w:t xml:space="preserve">Oficio número CCDRS-OF-063-2026 que suscribe la Sra. Gentel Taylor Cambronero/Asistente administrativa del Comité Cantonal de Deportes y Recreación de Siquirres (CCDRS), dirigido a los señores miembros del Concejo Municipal de Siquirres y al señor alcalde, Lic. Randal Black Reid, en la que indica que con instrucciones de la Junta Directiva realiza la remisión de seis propuestas de reglamentos y directrices institucionales que ya habían sido enviadas previamente desde el pasado 10 de febrero de 2026 bajo el oficio CCDRS-OF-015-2026. Dichos documentos corresponden a la propuesta del procedimiento para el SIPP-CGR (DIR-CCDRS-001-2026), el Manual para la Administración de instalaciones deportivas, la Política Pública Cantonal de Deporte y Recreación, el reglamento de compromiso en la práctica deportiva, el reglamento para el otorgamiento de donaciones y las reglas para el uso de la pista de atletismo; todo esto con el fin de que las autoridades municipales conozcan e inspeccionen las normativas que regulan y promueven el desarrollo deportivo y recreativo del cantón. ---------------------------------------------- </w:t>
      </w:r>
    </w:p>
    <w:p w14:paraId="4B8EA57E" w14:textId="77777777"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Times New Roman" w:hAnsi="Times New Roman"/>
          <w:b/>
          <w:bCs/>
          <w:color w:val="000000"/>
          <w:sz w:val="24"/>
          <w:szCs w:val="24"/>
          <w:lang w:eastAsia="es-CR"/>
        </w:rPr>
        <w:t xml:space="preserve">ACUERDO N°3173-23-06-2026 </w:t>
      </w:r>
    </w:p>
    <w:p w14:paraId="3A6FBD9F" w14:textId="274AE90E"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Times New Roman" w:hAnsi="Times New Roman"/>
          <w:color w:val="000000"/>
          <w:sz w:val="24"/>
          <w:szCs w:val="24"/>
          <w:lang w:eastAsia="es-CR"/>
        </w:rPr>
        <w:t xml:space="preserve">Sometido a votación por unanimidad el Concejo Municipal de Siquirres acuerda: Trasladar a la Comisión Permanente de Asuntos Jurídicos el oficio número CCDRS-OF-063-2026, suscrito por la señora Gentel Taylor Cambronero, Asistente Administrativa del Comité Cantonal de Deportes y Recreación de Siquirres (CCDRS), mediante el cual se remiten seis propuestas de reglamentos </w:t>
      </w:r>
      <w:r w:rsidRPr="00AC374C">
        <w:rPr>
          <w:rFonts w:ascii="Times New Roman" w:eastAsia="Times New Roman" w:hAnsi="Times New Roman"/>
          <w:color w:val="000000"/>
          <w:sz w:val="24"/>
          <w:szCs w:val="24"/>
          <w:lang w:eastAsia="es-CR"/>
        </w:rPr>
        <w:lastRenderedPageBreak/>
        <w:t>y directrices institucionales para su conocimiento y análisis. Se solicita a la Comisión de Asuntos Jurídicos realizar la revisión correspondiente de cada uno de los documentos remitidos y presentar ante el Concejo Municipal los dictámenes respectivos para su valoración y eventual aprobación, conforme a la normativa aplicable. ------------</w:t>
      </w:r>
      <w:r>
        <w:rPr>
          <w:rFonts w:ascii="Times New Roman" w:eastAsia="Times New Roman" w:hAnsi="Times New Roman"/>
          <w:color w:val="000000"/>
          <w:sz w:val="24"/>
          <w:szCs w:val="24"/>
          <w:lang w:eastAsia="es-CR"/>
        </w:rPr>
        <w:t>--------------------------------------------</w:t>
      </w:r>
      <w:r w:rsidRPr="00AC374C">
        <w:rPr>
          <w:rFonts w:ascii="Times New Roman" w:eastAsia="Times New Roman" w:hAnsi="Times New Roman"/>
          <w:color w:val="000000"/>
          <w:sz w:val="24"/>
          <w:szCs w:val="24"/>
          <w:lang w:eastAsia="es-CR"/>
        </w:rPr>
        <w:t xml:space="preserve">----------------- </w:t>
      </w:r>
    </w:p>
    <w:p w14:paraId="6BCA5759" w14:textId="46B65E19"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Times New Roman" w:hAnsi="Times New Roman"/>
          <w:b/>
          <w:bCs/>
          <w:color w:val="000000"/>
          <w:sz w:val="24"/>
          <w:szCs w:val="24"/>
          <w:lang w:eastAsia="es-CR"/>
        </w:rPr>
        <w:t xml:space="preserve">VOTAN A FAVOR: </w:t>
      </w:r>
      <w:r w:rsidRPr="00AC374C">
        <w:rPr>
          <w:rFonts w:ascii="Times New Roman" w:eastAsia="Times New Roman" w:hAnsi="Times New Roman"/>
          <w:color w:val="000000"/>
          <w:sz w:val="24"/>
          <w:szCs w:val="24"/>
          <w:lang w:eastAsia="es-CR"/>
        </w:rPr>
        <w:t>Villalta Guadamuz, Mc Lean Fuller, Guzmán Carranza, Stevenson Simpson, Hurtado Rodríguez, Portillo Luna, Badilla Barrantes. ----------</w:t>
      </w:r>
      <w:r>
        <w:rPr>
          <w:rFonts w:ascii="Times New Roman" w:eastAsia="Times New Roman" w:hAnsi="Times New Roman"/>
          <w:color w:val="000000"/>
          <w:sz w:val="24"/>
          <w:szCs w:val="24"/>
          <w:lang w:eastAsia="es-CR"/>
        </w:rPr>
        <w:t>------------------</w:t>
      </w:r>
      <w:r w:rsidRPr="00AC374C">
        <w:rPr>
          <w:rFonts w:ascii="Times New Roman" w:eastAsia="Times New Roman" w:hAnsi="Times New Roman"/>
          <w:color w:val="000000"/>
          <w:sz w:val="24"/>
          <w:szCs w:val="24"/>
          <w:lang w:eastAsia="es-CR"/>
        </w:rPr>
        <w:t xml:space="preserve">------------------------  </w:t>
      </w:r>
    </w:p>
    <w:p w14:paraId="5BE5621D" w14:textId="77777777" w:rsidR="00AC374C" w:rsidRPr="00AC374C" w:rsidRDefault="00AC374C" w:rsidP="00AC374C">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AC374C">
        <w:rPr>
          <w:rFonts w:ascii="Times New Roman" w:eastAsia="Arial" w:hAnsi="Times New Roman"/>
          <w:b/>
          <w:bCs/>
          <w:color w:val="000000"/>
          <w:sz w:val="24"/>
          <w:szCs w:val="24"/>
          <w:lang w:eastAsia="es-CR"/>
        </w:rPr>
        <w:t>CONSIDERANDO:</w:t>
      </w:r>
    </w:p>
    <w:p w14:paraId="09F1D6A5" w14:textId="77777777"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AC374C">
        <w:rPr>
          <w:rFonts w:ascii="Times New Roman" w:eastAsia="Arial" w:hAnsi="Times New Roman"/>
          <w:b/>
          <w:bCs/>
          <w:color w:val="000000"/>
          <w:sz w:val="24"/>
          <w:szCs w:val="24"/>
          <w:lang w:eastAsia="es-CR"/>
        </w:rPr>
        <w:t xml:space="preserve">PRIMERO: </w:t>
      </w:r>
      <w:r w:rsidRPr="00AC374C">
        <w:rPr>
          <w:rFonts w:ascii="Times New Roman" w:eastAsia="Arial" w:hAnsi="Times New Roman"/>
          <w:color w:val="000000"/>
          <w:sz w:val="24"/>
          <w:szCs w:val="24"/>
          <w:lang w:eastAsia="es-CR"/>
        </w:rPr>
        <w:t xml:space="preserve">Que, mediante oficio </w:t>
      </w:r>
      <w:r w:rsidRPr="00AC374C">
        <w:rPr>
          <w:rFonts w:ascii="Times New Roman" w:eastAsia="Arial" w:hAnsi="Times New Roman"/>
          <w:b/>
          <w:bCs/>
          <w:color w:val="000000"/>
          <w:sz w:val="24"/>
          <w:szCs w:val="24"/>
          <w:lang w:eastAsia="es-CR"/>
        </w:rPr>
        <w:t xml:space="preserve">SC-0560-2026, del 14 de JULIO del 2026, </w:t>
      </w:r>
      <w:r w:rsidRPr="00AC374C">
        <w:rPr>
          <w:rFonts w:ascii="Times New Roman" w:eastAsia="Arial" w:hAnsi="Times New Roman"/>
          <w:bCs/>
          <w:color w:val="000000"/>
          <w:sz w:val="24"/>
          <w:szCs w:val="24"/>
          <w:lang w:eastAsia="es-CR"/>
        </w:rPr>
        <w:t>la Comisión Permanente de Asuntos Jurídicos conoce el traslado del acuerdo del Honorable Concejo Municipal N° 3173, tomado en la Sesión Ordinaria Nº</w:t>
      </w:r>
      <w:r w:rsidRPr="00AC374C">
        <w:rPr>
          <w:rFonts w:ascii="Times New Roman" w:eastAsia="Times New Roman" w:hAnsi="Times New Roman"/>
          <w:b/>
          <w:bCs/>
          <w:color w:val="000000"/>
          <w:sz w:val="24"/>
          <w:szCs w:val="24"/>
          <w:lang w:eastAsia="es-CR"/>
        </w:rPr>
        <w:t xml:space="preserve">112 </w:t>
      </w:r>
      <w:r w:rsidRPr="00AC374C">
        <w:rPr>
          <w:rFonts w:ascii="Times New Roman" w:eastAsia="Times New Roman" w:hAnsi="Times New Roman"/>
          <w:color w:val="000000"/>
          <w:sz w:val="24"/>
          <w:szCs w:val="24"/>
          <w:lang w:eastAsia="es-CR"/>
        </w:rPr>
        <w:t xml:space="preserve">celebrada el martes </w:t>
      </w:r>
      <w:r w:rsidRPr="00AC374C">
        <w:rPr>
          <w:rFonts w:ascii="Times New Roman" w:eastAsia="Times New Roman" w:hAnsi="Times New Roman"/>
          <w:b/>
          <w:bCs/>
          <w:color w:val="000000"/>
          <w:sz w:val="24"/>
          <w:szCs w:val="24"/>
          <w:lang w:eastAsia="es-CR"/>
        </w:rPr>
        <w:t xml:space="preserve">23 </w:t>
      </w:r>
      <w:r w:rsidRPr="00AC374C">
        <w:rPr>
          <w:rFonts w:ascii="Times New Roman" w:eastAsia="Times New Roman" w:hAnsi="Times New Roman"/>
          <w:b/>
          <w:color w:val="000000"/>
          <w:sz w:val="24"/>
          <w:szCs w:val="24"/>
          <w:lang w:eastAsia="es-CR"/>
        </w:rPr>
        <w:t>de junio</w:t>
      </w:r>
      <w:r w:rsidRPr="00AC374C">
        <w:rPr>
          <w:rFonts w:ascii="Times New Roman" w:eastAsia="Times New Roman" w:hAnsi="Times New Roman"/>
          <w:color w:val="000000"/>
          <w:sz w:val="24"/>
          <w:szCs w:val="24"/>
          <w:lang w:eastAsia="es-CR"/>
        </w:rPr>
        <w:t xml:space="preserve"> </w:t>
      </w:r>
      <w:r w:rsidRPr="00AC374C">
        <w:rPr>
          <w:rFonts w:ascii="Times New Roman" w:eastAsia="Times New Roman" w:hAnsi="Times New Roman"/>
          <w:b/>
          <w:bCs/>
          <w:color w:val="000000"/>
          <w:sz w:val="24"/>
          <w:szCs w:val="24"/>
          <w:lang w:eastAsia="es-CR"/>
        </w:rPr>
        <w:t xml:space="preserve">2026, </w:t>
      </w:r>
      <w:r w:rsidRPr="00AC374C">
        <w:rPr>
          <w:rFonts w:ascii="Times New Roman" w:eastAsia="Times New Roman" w:hAnsi="Times New Roman"/>
          <w:color w:val="000000"/>
          <w:sz w:val="24"/>
          <w:szCs w:val="24"/>
          <w:lang w:eastAsia="es-CR"/>
        </w:rPr>
        <w:t>realizar la revisión correspondiente de cada uno de los documentos remitidos y presentar ante el Concejo Municipal los dictámenes respectivos para su valoración y eventual aprobación, conforme a la normativa aplicable</w:t>
      </w:r>
    </w:p>
    <w:p w14:paraId="07DF8F46" w14:textId="77777777"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AC374C">
        <w:rPr>
          <w:rFonts w:ascii="Times New Roman" w:eastAsia="Arial" w:hAnsi="Times New Roman"/>
          <w:b/>
          <w:bCs/>
          <w:color w:val="000000"/>
          <w:sz w:val="24"/>
          <w:szCs w:val="24"/>
          <w:lang w:eastAsia="es-CR"/>
        </w:rPr>
        <w:t xml:space="preserve">SEGUNDO: </w:t>
      </w:r>
      <w:r w:rsidRPr="00AC374C">
        <w:rPr>
          <w:rFonts w:ascii="Times New Roman" w:eastAsia="Arial" w:hAnsi="Times New Roman"/>
          <w:sz w:val="24"/>
          <w:szCs w:val="24"/>
          <w:lang w:eastAsia="es-CR"/>
        </w:rPr>
        <w:t xml:space="preserve">Que, los </w:t>
      </w:r>
      <w:r w:rsidRPr="00AC374C">
        <w:rPr>
          <w:rFonts w:ascii="Times New Roman" w:eastAsia="Times New Roman" w:hAnsi="Times New Roman"/>
          <w:sz w:val="24"/>
          <w:szCs w:val="24"/>
          <w:lang w:eastAsia="es-CR"/>
        </w:rPr>
        <w:t>documentos trasladados y sobre los cuales se debe realizar el análisis correspondiente, corresponden a la Propuesta del Procedimiento para el SIPP-CGR (DIR-CCDRS-001-2026), el Manual para la Administración de Instalaciones Deportivas, la Política Pública Cantonal de Deporte y Recreación, y el Reglamento de Compromiso en la Práctica Deportiva (cuatro documentos).</w:t>
      </w:r>
    </w:p>
    <w:p w14:paraId="26882542" w14:textId="77777777" w:rsidR="00AC374C" w:rsidRPr="00AC374C" w:rsidRDefault="00AC374C" w:rsidP="00AC374C">
      <w:pPr>
        <w:suppressAutoHyphens w:val="0"/>
        <w:spacing w:after="0" w:line="540" w:lineRule="exact"/>
        <w:jc w:val="center"/>
        <w:rPr>
          <w:rFonts w:ascii="Times New Roman" w:eastAsia="Arial" w:hAnsi="Times New Roman"/>
          <w:b/>
          <w:bCs/>
          <w:sz w:val="24"/>
          <w:szCs w:val="24"/>
          <w:lang w:eastAsia="es-CR"/>
        </w:rPr>
      </w:pPr>
      <w:r w:rsidRPr="00AC374C">
        <w:rPr>
          <w:rFonts w:ascii="Times New Roman" w:eastAsia="Arial" w:hAnsi="Times New Roman"/>
          <w:b/>
          <w:bCs/>
          <w:sz w:val="24"/>
          <w:szCs w:val="24"/>
          <w:lang w:eastAsia="es-CR"/>
        </w:rPr>
        <w:t xml:space="preserve">RESULTANDO: </w:t>
      </w:r>
    </w:p>
    <w:p w14:paraId="7DC135F3" w14:textId="77777777" w:rsidR="00CF39ED" w:rsidRDefault="00AC374C" w:rsidP="00AC374C">
      <w:pPr>
        <w:suppressAutoHyphens w:val="0"/>
        <w:spacing w:after="0" w:line="540" w:lineRule="exact"/>
        <w:jc w:val="both"/>
        <w:rPr>
          <w:rFonts w:ascii="Times New Roman" w:eastAsia="Times New Roman" w:hAnsi="Times New Roman"/>
          <w:sz w:val="24"/>
          <w:szCs w:val="24"/>
          <w:lang w:eastAsia="es-CR"/>
        </w:rPr>
      </w:pPr>
      <w:r w:rsidRPr="00AC374C">
        <w:rPr>
          <w:rFonts w:ascii="Times New Roman" w:eastAsia="Arial" w:hAnsi="Times New Roman"/>
          <w:b/>
          <w:bCs/>
          <w:color w:val="000000"/>
          <w:sz w:val="24"/>
          <w:szCs w:val="24"/>
          <w:lang w:eastAsia="es-CR"/>
        </w:rPr>
        <w:t>PRIMERO:</w:t>
      </w:r>
      <w:r w:rsidRPr="00AC374C">
        <w:rPr>
          <w:rFonts w:ascii="Times New Roman" w:eastAsia="Arial" w:hAnsi="Times New Roman"/>
          <w:color w:val="000000"/>
          <w:sz w:val="24"/>
          <w:szCs w:val="24"/>
          <w:lang w:eastAsia="es-CR"/>
        </w:rPr>
        <w:t> </w:t>
      </w:r>
      <w:r w:rsidRPr="00AC374C">
        <w:rPr>
          <w:rFonts w:ascii="Times New Roman" w:eastAsia="Arial" w:hAnsi="Times New Roman"/>
          <w:sz w:val="24"/>
          <w:szCs w:val="24"/>
          <w:lang w:eastAsia="es-CR"/>
        </w:rPr>
        <w:t xml:space="preserve">Que, de análisis de la información disponible, esta Comisión Permanente determina que la información contenida en cada uno de los documentos trasladados, tiene su fundamento en el </w:t>
      </w:r>
      <w:r w:rsidRPr="00AC374C">
        <w:rPr>
          <w:rFonts w:ascii="Times New Roman" w:eastAsia="Times New Roman" w:hAnsi="Times New Roman"/>
          <w:b/>
          <w:sz w:val="24"/>
          <w:szCs w:val="24"/>
          <w:lang w:eastAsia="es-CR"/>
        </w:rPr>
        <w:t>Reglamento de Funcionamiento del Comité Cantonal De Deportes y Recreación del Cantón Siquirres Reglamento Autónomo de Organización Y Funcionamiento del Comité Cantonal de Deportes y Recreación De Siquirres</w:t>
      </w:r>
      <w:r w:rsidRPr="00AC374C">
        <w:rPr>
          <w:rFonts w:ascii="Times New Roman" w:eastAsia="Times New Roman" w:hAnsi="Times New Roman"/>
          <w:sz w:val="24"/>
          <w:szCs w:val="24"/>
          <w:lang w:eastAsia="es-CR"/>
        </w:rPr>
        <w:t xml:space="preserve">, publicado en La Gaceta N° 97 del 22 de mayo de 2014. </w:t>
      </w:r>
    </w:p>
    <w:p w14:paraId="561811AF" w14:textId="77777777" w:rsidR="00CF39ED" w:rsidRDefault="00AC374C" w:rsidP="00AC374C">
      <w:pPr>
        <w:suppressAutoHyphens w:val="0"/>
        <w:spacing w:after="0" w:line="540" w:lineRule="exact"/>
        <w:jc w:val="both"/>
        <w:rPr>
          <w:rFonts w:ascii="Times New Roman" w:eastAsia="Arial" w:hAnsi="Times New Roman"/>
          <w:sz w:val="24"/>
          <w:szCs w:val="24"/>
          <w:lang w:eastAsia="es-CR"/>
        </w:rPr>
      </w:pPr>
      <w:r w:rsidRPr="00AC374C">
        <w:rPr>
          <w:rFonts w:ascii="Times New Roman" w:eastAsia="Arial" w:hAnsi="Times New Roman"/>
          <w:b/>
          <w:bCs/>
          <w:color w:val="000000"/>
          <w:sz w:val="24"/>
          <w:szCs w:val="24"/>
          <w:lang w:eastAsia="es-CR"/>
        </w:rPr>
        <w:t>SEGUNDO:</w:t>
      </w:r>
      <w:r w:rsidRPr="00AC374C">
        <w:rPr>
          <w:rFonts w:ascii="Times New Roman" w:eastAsia="Arial" w:hAnsi="Times New Roman"/>
          <w:color w:val="000000"/>
          <w:sz w:val="24"/>
          <w:szCs w:val="24"/>
          <w:lang w:eastAsia="es-CR"/>
        </w:rPr>
        <w:t> </w:t>
      </w:r>
      <w:r w:rsidRPr="00AC374C">
        <w:rPr>
          <w:rFonts w:ascii="Times New Roman" w:eastAsia="Arial" w:hAnsi="Times New Roman"/>
          <w:sz w:val="24"/>
          <w:szCs w:val="24"/>
          <w:lang w:eastAsia="es-CR"/>
        </w:rPr>
        <w:t>Que, al analizar documentación proporcionada por la Auditoria Interna de la</w:t>
      </w:r>
    </w:p>
    <w:p w14:paraId="2678D2C8" w14:textId="431908E6" w:rsidR="00AC374C" w:rsidRPr="00CF39ED" w:rsidRDefault="00AC374C" w:rsidP="00AC374C">
      <w:pPr>
        <w:suppressAutoHyphens w:val="0"/>
        <w:spacing w:after="0" w:line="540" w:lineRule="exact"/>
        <w:jc w:val="both"/>
        <w:rPr>
          <w:rFonts w:ascii="Times New Roman" w:eastAsia="Times New Roman" w:hAnsi="Times New Roman"/>
          <w:sz w:val="24"/>
          <w:szCs w:val="24"/>
          <w:lang w:eastAsia="es-CR"/>
        </w:rPr>
      </w:pPr>
      <w:r w:rsidRPr="00AC374C">
        <w:rPr>
          <w:rFonts w:ascii="Times New Roman" w:eastAsia="Arial" w:hAnsi="Times New Roman"/>
          <w:sz w:val="24"/>
          <w:szCs w:val="24"/>
          <w:lang w:eastAsia="es-CR"/>
        </w:rPr>
        <w:t xml:space="preserve">Municipalidad de Siquirres, es posible determinar que en el Alcance N° 237 de La Gaceta N°223 del jueves 30 de noviembre de 2023, se publicó por primera vez, el </w:t>
      </w:r>
      <w:r w:rsidRPr="00AC374C">
        <w:rPr>
          <w:rFonts w:ascii="Times New Roman" w:eastAsia="Times New Roman" w:hAnsi="Times New Roman"/>
          <w:b/>
          <w:sz w:val="24"/>
          <w:szCs w:val="24"/>
          <w:lang w:eastAsia="es-CR"/>
        </w:rPr>
        <w:t xml:space="preserve">Reglamento Integral de Comité Cantonal de Deportes y Recreación del Cantón de Siquirres, </w:t>
      </w:r>
      <w:r w:rsidRPr="00AC374C">
        <w:rPr>
          <w:rFonts w:ascii="Times New Roman" w:eastAsia="Times New Roman" w:hAnsi="Times New Roman"/>
          <w:sz w:val="24"/>
          <w:szCs w:val="24"/>
          <w:lang w:eastAsia="es-CR"/>
        </w:rPr>
        <w:t xml:space="preserve">el cual fue aprobado por el Honorable Concejo Municipal en su sesión ordinaria Nº182, acuerdo N°4264-24-10-2023, del </w:t>
      </w:r>
      <w:r w:rsidRPr="00AC374C">
        <w:rPr>
          <w:rFonts w:ascii="Times New Roman" w:eastAsia="Times New Roman" w:hAnsi="Times New Roman"/>
          <w:sz w:val="24"/>
          <w:szCs w:val="24"/>
          <w:lang w:eastAsia="es-CR"/>
        </w:rPr>
        <w:lastRenderedPageBreak/>
        <w:t xml:space="preserve">24 de octubre 2023. La publicación la realizó </w:t>
      </w:r>
      <w:r w:rsidRPr="00AC374C">
        <w:rPr>
          <w:rFonts w:ascii="Times New Roman" w:eastAsia="Times New Roman" w:hAnsi="Times New Roman"/>
          <w:b/>
          <w:sz w:val="24"/>
          <w:szCs w:val="24"/>
          <w:lang w:eastAsia="es-CR"/>
        </w:rPr>
        <w:t xml:space="preserve">Gentel Taylor Cambronero, Asistente Administrativa, CCDR Siquirres. —1 </w:t>
      </w:r>
      <w:r w:rsidR="00572136" w:rsidRPr="00AC374C">
        <w:rPr>
          <w:rFonts w:ascii="Times New Roman" w:eastAsia="Times New Roman" w:hAnsi="Times New Roman"/>
          <w:b/>
          <w:sz w:val="24"/>
          <w:szCs w:val="24"/>
          <w:lang w:eastAsia="es-CR"/>
        </w:rPr>
        <w:t>vez. —</w:t>
      </w:r>
      <w:r w:rsidRPr="00AC374C">
        <w:rPr>
          <w:rFonts w:ascii="Times New Roman" w:eastAsia="Times New Roman" w:hAnsi="Times New Roman"/>
          <w:b/>
          <w:sz w:val="24"/>
          <w:szCs w:val="24"/>
          <w:lang w:eastAsia="es-CR"/>
        </w:rPr>
        <w:t xml:space="preserve"> Solicitud N° </w:t>
      </w:r>
      <w:r w:rsidR="00572136" w:rsidRPr="00AC374C">
        <w:rPr>
          <w:rFonts w:ascii="Times New Roman" w:eastAsia="Times New Roman" w:hAnsi="Times New Roman"/>
          <w:b/>
          <w:sz w:val="24"/>
          <w:szCs w:val="24"/>
          <w:lang w:eastAsia="es-CR"/>
        </w:rPr>
        <w:t>472599. —</w:t>
      </w:r>
      <w:r w:rsidRPr="00AC374C">
        <w:rPr>
          <w:rFonts w:ascii="Times New Roman" w:eastAsia="Times New Roman" w:hAnsi="Times New Roman"/>
          <w:b/>
          <w:sz w:val="24"/>
          <w:szCs w:val="24"/>
          <w:lang w:eastAsia="es-CR"/>
        </w:rPr>
        <w:t>(IN2023829719).</w:t>
      </w:r>
    </w:p>
    <w:p w14:paraId="6AA44719" w14:textId="77777777" w:rsidR="00AC374C" w:rsidRPr="00AC374C" w:rsidRDefault="00AC374C" w:rsidP="00AC374C">
      <w:pPr>
        <w:suppressAutoHyphens w:val="0"/>
        <w:spacing w:after="0" w:line="540" w:lineRule="exact"/>
        <w:jc w:val="both"/>
        <w:rPr>
          <w:rFonts w:ascii="Times New Roman" w:eastAsia="Times New Roman" w:hAnsi="Times New Roman"/>
          <w:sz w:val="24"/>
          <w:szCs w:val="24"/>
          <w:lang w:eastAsia="es-CR"/>
        </w:rPr>
      </w:pPr>
      <w:r w:rsidRPr="00AC374C">
        <w:rPr>
          <w:rFonts w:ascii="Times New Roman" w:eastAsia="Times New Roman" w:hAnsi="Times New Roman"/>
          <w:b/>
          <w:sz w:val="24"/>
          <w:szCs w:val="24"/>
          <w:lang w:eastAsia="es-CR"/>
        </w:rPr>
        <w:t xml:space="preserve">TERCERO: </w:t>
      </w:r>
      <w:r w:rsidRPr="00AC374C">
        <w:rPr>
          <w:rFonts w:ascii="Times New Roman" w:eastAsia="Times New Roman" w:hAnsi="Times New Roman"/>
          <w:sz w:val="24"/>
          <w:szCs w:val="24"/>
          <w:lang w:eastAsia="es-CR"/>
        </w:rPr>
        <w:t xml:space="preserve">Qué, en el Alcance N°161 de La Gaceta N°174 del jueves 23 de setiembre de 2024, se publica nuevamente el </w:t>
      </w:r>
      <w:r w:rsidRPr="00AC374C">
        <w:rPr>
          <w:rFonts w:ascii="Times New Roman" w:eastAsia="Times New Roman" w:hAnsi="Times New Roman"/>
          <w:b/>
          <w:sz w:val="24"/>
          <w:szCs w:val="24"/>
          <w:lang w:eastAsia="es-CR"/>
        </w:rPr>
        <w:t xml:space="preserve">Reglamento Integral De Comité Cantonal De Deportes Y Recreación Del Cantón De Siquirres, </w:t>
      </w:r>
      <w:r w:rsidRPr="00AC374C">
        <w:rPr>
          <w:rFonts w:ascii="Times New Roman" w:eastAsia="Times New Roman" w:hAnsi="Times New Roman"/>
          <w:sz w:val="24"/>
          <w:szCs w:val="24"/>
          <w:lang w:eastAsia="es-CR"/>
        </w:rPr>
        <w:t>aprobado por el Honorable Concejo Municipal en su sesión ordinaria Nº182, acuerdo N°4264-24-10-2023, del 24 de octubre 2023.</w:t>
      </w:r>
    </w:p>
    <w:p w14:paraId="3B488CAF" w14:textId="6B04F59A"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AC374C">
        <w:rPr>
          <w:rFonts w:ascii="Times New Roman" w:eastAsia="Times New Roman" w:hAnsi="Times New Roman"/>
          <w:sz w:val="24"/>
          <w:szCs w:val="24"/>
          <w:lang w:eastAsia="es-CR"/>
        </w:rPr>
        <w:t xml:space="preserve">En dicha publicación, que le da efectividad al Reglamento, es posible leer lo siguiente “El presente Reglamento fue aprobado por la Junta Directiva del Comité Cantonal de Deportes y Recreación de Siquirres en sesión extraordinaria 012-2023, del 09 de </w:t>
      </w:r>
      <w:r w:rsidR="00572136" w:rsidRPr="00AC374C">
        <w:rPr>
          <w:rFonts w:ascii="Times New Roman" w:eastAsia="Times New Roman" w:hAnsi="Times New Roman"/>
          <w:sz w:val="24"/>
          <w:szCs w:val="24"/>
          <w:lang w:eastAsia="es-CR"/>
        </w:rPr>
        <w:t>octubre</w:t>
      </w:r>
      <w:r w:rsidRPr="00AC374C">
        <w:rPr>
          <w:rFonts w:ascii="Times New Roman" w:eastAsia="Times New Roman" w:hAnsi="Times New Roman"/>
          <w:sz w:val="24"/>
          <w:szCs w:val="24"/>
          <w:lang w:eastAsia="es-CR"/>
        </w:rPr>
        <w:t xml:space="preserve"> 2023. </w:t>
      </w:r>
    </w:p>
    <w:p w14:paraId="6949E00D" w14:textId="050C5F74" w:rsidR="00AC374C" w:rsidRPr="00AC374C" w:rsidRDefault="00AC374C" w:rsidP="00AC374C">
      <w:pPr>
        <w:suppressAutoHyphens w:val="0"/>
        <w:autoSpaceDE w:val="0"/>
        <w:autoSpaceDN w:val="0"/>
        <w:adjustRightInd w:val="0"/>
        <w:spacing w:after="0" w:line="540" w:lineRule="exact"/>
        <w:jc w:val="both"/>
        <w:rPr>
          <w:rFonts w:ascii="Times New Roman" w:eastAsia="Times New Roman" w:hAnsi="Times New Roman"/>
          <w:sz w:val="24"/>
          <w:szCs w:val="24"/>
          <w:lang w:eastAsia="es-CR"/>
        </w:rPr>
      </w:pPr>
      <w:r w:rsidRPr="00AC374C">
        <w:rPr>
          <w:rFonts w:ascii="Times New Roman" w:eastAsia="Times New Roman" w:hAnsi="Times New Roman"/>
          <w:sz w:val="24"/>
          <w:szCs w:val="24"/>
          <w:lang w:eastAsia="es-CR"/>
        </w:rPr>
        <w:t xml:space="preserve">Además, aprobado por el Honorable Concejo Municipal de Siquirres en su sesión ordinaria </w:t>
      </w:r>
      <w:r w:rsidRPr="00AC374C">
        <w:rPr>
          <w:rFonts w:ascii="Times New Roman" w:eastAsia="Times New Roman" w:hAnsi="Times New Roman"/>
          <w:b/>
          <w:bCs/>
          <w:sz w:val="24"/>
          <w:szCs w:val="24"/>
          <w:lang w:eastAsia="es-CR"/>
        </w:rPr>
        <w:t>Nº182</w:t>
      </w:r>
      <w:r w:rsidRPr="00AC374C">
        <w:rPr>
          <w:rFonts w:ascii="Times New Roman" w:eastAsia="Times New Roman" w:hAnsi="Times New Roman"/>
          <w:sz w:val="24"/>
          <w:szCs w:val="24"/>
          <w:lang w:eastAsia="es-CR"/>
        </w:rPr>
        <w:t xml:space="preserve">, acuerdo N°4264-24-10-2023, del 24 de </w:t>
      </w:r>
      <w:r w:rsidR="00572136" w:rsidRPr="00AC374C">
        <w:rPr>
          <w:rFonts w:ascii="Times New Roman" w:eastAsia="Times New Roman" w:hAnsi="Times New Roman"/>
          <w:sz w:val="24"/>
          <w:szCs w:val="24"/>
          <w:lang w:eastAsia="es-CR"/>
        </w:rPr>
        <w:t>octubre</w:t>
      </w:r>
      <w:r w:rsidRPr="00AC374C">
        <w:rPr>
          <w:rFonts w:ascii="Times New Roman" w:eastAsia="Times New Roman" w:hAnsi="Times New Roman"/>
          <w:sz w:val="24"/>
          <w:szCs w:val="24"/>
          <w:lang w:eastAsia="es-CR"/>
        </w:rPr>
        <w:t xml:space="preserve"> 2023.</w:t>
      </w:r>
    </w:p>
    <w:p w14:paraId="522541B1" w14:textId="77777777" w:rsidR="00AC374C" w:rsidRPr="00AC374C" w:rsidRDefault="00AC374C" w:rsidP="00AC374C">
      <w:pPr>
        <w:suppressAutoHyphens w:val="0"/>
        <w:spacing w:after="0" w:line="540" w:lineRule="exact"/>
        <w:jc w:val="both"/>
        <w:rPr>
          <w:rFonts w:ascii="Times New Roman" w:eastAsia="Times New Roman" w:hAnsi="Times New Roman"/>
          <w:sz w:val="24"/>
          <w:szCs w:val="24"/>
          <w:lang w:eastAsia="es-CR"/>
        </w:rPr>
      </w:pPr>
      <w:r w:rsidRPr="00AC374C">
        <w:rPr>
          <w:rFonts w:ascii="Times New Roman" w:eastAsia="Times New Roman" w:hAnsi="Times New Roman"/>
          <w:sz w:val="24"/>
          <w:szCs w:val="24"/>
          <w:lang w:eastAsia="es-CR"/>
        </w:rPr>
        <w:t>Gentel Taylor Cambronero, Asistente Administrativa</w:t>
      </w:r>
      <w:r w:rsidRPr="00AC374C">
        <w:rPr>
          <w:rFonts w:ascii="Times New Roman" w:eastAsia="Times New Roman" w:hAnsi="Times New Roman"/>
          <w:b/>
          <w:sz w:val="24"/>
          <w:szCs w:val="24"/>
          <w:lang w:eastAsia="es-CR"/>
        </w:rPr>
        <w:t>. —1 vez</w:t>
      </w:r>
      <w:r w:rsidRPr="00AC374C">
        <w:rPr>
          <w:rFonts w:ascii="Times New Roman" w:eastAsia="Times New Roman" w:hAnsi="Times New Roman"/>
          <w:sz w:val="24"/>
          <w:szCs w:val="24"/>
          <w:lang w:eastAsia="es-CR"/>
        </w:rPr>
        <w:t>. —Solicitud N° 535935. —</w:t>
      </w:r>
    </w:p>
    <w:p w14:paraId="7A55FD83" w14:textId="77777777" w:rsidR="00AC374C" w:rsidRPr="00AC374C" w:rsidRDefault="00AC374C" w:rsidP="00AC374C">
      <w:pPr>
        <w:suppressAutoHyphens w:val="0"/>
        <w:spacing w:after="0" w:line="540" w:lineRule="exact"/>
        <w:jc w:val="both"/>
        <w:rPr>
          <w:rFonts w:ascii="Times New Roman" w:eastAsia="Times New Roman" w:hAnsi="Times New Roman"/>
          <w:sz w:val="24"/>
          <w:szCs w:val="24"/>
          <w:lang w:eastAsia="es-CR"/>
        </w:rPr>
      </w:pPr>
      <w:r w:rsidRPr="00AC374C">
        <w:rPr>
          <w:rFonts w:ascii="Times New Roman" w:eastAsia="Times New Roman" w:hAnsi="Times New Roman"/>
          <w:sz w:val="24"/>
          <w:szCs w:val="24"/>
          <w:lang w:eastAsia="es-CR"/>
        </w:rPr>
        <w:t xml:space="preserve">(IN2024894175)”. (El destacado no corresponde al original). </w:t>
      </w:r>
    </w:p>
    <w:p w14:paraId="1877F3AC" w14:textId="77777777" w:rsidR="00AC374C" w:rsidRPr="00AC374C" w:rsidRDefault="00AC374C" w:rsidP="00AC374C">
      <w:pPr>
        <w:suppressAutoHyphens w:val="0"/>
        <w:spacing w:after="0" w:line="540" w:lineRule="exact"/>
        <w:jc w:val="both"/>
        <w:rPr>
          <w:rFonts w:ascii="Times New Roman" w:eastAsia="Arial" w:hAnsi="Times New Roman"/>
          <w:sz w:val="24"/>
          <w:szCs w:val="24"/>
          <w:lang w:eastAsia="es-CR"/>
        </w:rPr>
      </w:pPr>
      <w:r w:rsidRPr="00AC374C">
        <w:rPr>
          <w:rFonts w:ascii="Times New Roman" w:eastAsia="Times New Roman" w:hAnsi="Times New Roman"/>
          <w:b/>
          <w:sz w:val="24"/>
          <w:szCs w:val="24"/>
          <w:lang w:eastAsia="es-CR"/>
        </w:rPr>
        <w:t xml:space="preserve">CUARTO: </w:t>
      </w:r>
      <w:r w:rsidRPr="00AC374C">
        <w:rPr>
          <w:rFonts w:ascii="Times New Roman" w:eastAsia="Times New Roman" w:hAnsi="Times New Roman"/>
          <w:sz w:val="24"/>
          <w:szCs w:val="24"/>
          <w:lang w:eastAsia="es-CR"/>
        </w:rPr>
        <w:t xml:space="preserve">Que, por lo anteriormente indicado es necesario, previo al análisis de la documentación enviada a esta Comisión Permanente, que el Comité Cantonal de Deportes y Recreación de Siquirres, tome un acuerdo y realice la publicación de una Fe de Erratas en el Diario Oficial La Gaceta, en donde se indique que la publicación del </w:t>
      </w:r>
      <w:r w:rsidRPr="00AC374C">
        <w:rPr>
          <w:rFonts w:ascii="Times New Roman" w:eastAsia="Times New Roman" w:hAnsi="Times New Roman"/>
          <w:b/>
          <w:sz w:val="24"/>
          <w:szCs w:val="24"/>
          <w:lang w:eastAsia="es-CR"/>
        </w:rPr>
        <w:t xml:space="preserve">Reglamento Integral De Comité Cantonal De Deportes Y Recreación Del Cantón De Siquirres, </w:t>
      </w:r>
      <w:r w:rsidRPr="00AC374C">
        <w:rPr>
          <w:rFonts w:ascii="Times New Roman" w:eastAsia="Times New Roman" w:hAnsi="Times New Roman"/>
          <w:sz w:val="24"/>
          <w:szCs w:val="24"/>
          <w:lang w:eastAsia="es-CR"/>
        </w:rPr>
        <w:t xml:space="preserve"> realizada en el Alcance N°161 de La Gaceta N°174 del jueves 23 de setiembre de 2024, corresponde a la Segunda Vez, para dar el rige correspondiente al mismo. En dicha Fe de Erratas, se debe incorporar la información relacionada con el acuerdo inicial adoptado por el Concejo Municipal, que originó la publicación.</w:t>
      </w:r>
      <w:r w:rsidRPr="00AC374C">
        <w:rPr>
          <w:rFonts w:ascii="Times New Roman" w:eastAsia="Arial" w:hAnsi="Times New Roman"/>
          <w:sz w:val="24"/>
          <w:szCs w:val="24"/>
          <w:lang w:eastAsia="es-CR"/>
        </w:rPr>
        <w:t xml:space="preserve"> </w:t>
      </w:r>
    </w:p>
    <w:p w14:paraId="3F4C13D3" w14:textId="77777777"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Times New Roman" w:hAnsi="Times New Roman"/>
          <w:b/>
          <w:bCs/>
          <w:color w:val="000000"/>
          <w:sz w:val="24"/>
          <w:szCs w:val="24"/>
          <w:u w:val="single"/>
          <w:lang w:val="es-ES_tradnl" w:eastAsia="es-CR"/>
        </w:rPr>
      </w:pPr>
      <w:r w:rsidRPr="00AC374C">
        <w:rPr>
          <w:rFonts w:ascii="Times New Roman" w:eastAsia="Arial" w:hAnsi="Times New Roman"/>
          <w:b/>
          <w:bCs/>
          <w:sz w:val="24"/>
          <w:szCs w:val="24"/>
          <w:lang w:eastAsia="es-CR"/>
        </w:rPr>
        <w:t>QUINTO:</w:t>
      </w:r>
      <w:r w:rsidRPr="00AC374C">
        <w:rPr>
          <w:rFonts w:ascii="Times New Roman" w:eastAsia="Arial" w:hAnsi="Times New Roman"/>
          <w:sz w:val="24"/>
          <w:szCs w:val="24"/>
          <w:lang w:eastAsia="es-CR"/>
        </w:rPr>
        <w:t xml:space="preserve"> Que, una vez realizada esta publicación, se proceda a informar a este Honorable Concejo Municipal, a fin de continuar en esta Comisión Permanente, el proceso de reforma al </w:t>
      </w:r>
      <w:r w:rsidRPr="00AC374C">
        <w:rPr>
          <w:rFonts w:ascii="Times New Roman" w:eastAsia="Times New Roman" w:hAnsi="Times New Roman"/>
          <w:b/>
          <w:sz w:val="24"/>
          <w:szCs w:val="24"/>
          <w:lang w:eastAsia="es-CR"/>
        </w:rPr>
        <w:t xml:space="preserve">Reglamento Integral de Comité Cantonal de Deportes Y Recreación del Cantón de Siquirres, </w:t>
      </w:r>
      <w:r w:rsidRPr="00AC374C">
        <w:rPr>
          <w:rFonts w:ascii="Times New Roman" w:eastAsia="Times New Roman" w:hAnsi="Times New Roman"/>
          <w:sz w:val="24"/>
          <w:szCs w:val="24"/>
          <w:lang w:eastAsia="es-CR"/>
        </w:rPr>
        <w:t>que se encuentra en proceso.</w:t>
      </w:r>
      <w:r w:rsidRPr="00AC374C">
        <w:rPr>
          <w:rFonts w:ascii="Times New Roman" w:eastAsia="Times New Roman" w:hAnsi="Times New Roman"/>
          <w:b/>
          <w:bCs/>
          <w:color w:val="000000"/>
          <w:sz w:val="24"/>
          <w:szCs w:val="24"/>
          <w:u w:val="single"/>
          <w:lang w:val="es-ES_tradnl" w:eastAsia="es-CR"/>
        </w:rPr>
        <w:t xml:space="preserve"> </w:t>
      </w:r>
    </w:p>
    <w:p w14:paraId="2F51CC9E" w14:textId="77777777" w:rsidR="00CF39ED" w:rsidRDefault="00AC374C" w:rsidP="00AC374C">
      <w:pPr>
        <w:pBdr>
          <w:top w:val="nil"/>
          <w:left w:val="nil"/>
          <w:bottom w:val="nil"/>
          <w:right w:val="nil"/>
          <w:between w:val="nil"/>
        </w:pBdr>
        <w:suppressAutoHyphens w:val="0"/>
        <w:spacing w:after="0" w:line="540" w:lineRule="exact"/>
        <w:jc w:val="both"/>
        <w:rPr>
          <w:rFonts w:ascii="Times New Roman" w:eastAsia="Times New Roman" w:hAnsi="Times New Roman"/>
          <w:bCs/>
          <w:color w:val="000000"/>
          <w:sz w:val="24"/>
          <w:szCs w:val="24"/>
          <w:lang w:val="es-ES_tradnl" w:eastAsia="es-CR"/>
        </w:rPr>
      </w:pPr>
      <w:r w:rsidRPr="00AC374C">
        <w:rPr>
          <w:rFonts w:ascii="Times New Roman" w:eastAsia="Times New Roman" w:hAnsi="Times New Roman"/>
          <w:b/>
          <w:bCs/>
          <w:color w:val="000000"/>
          <w:sz w:val="24"/>
          <w:szCs w:val="24"/>
          <w:lang w:val="es-ES_tradnl" w:eastAsia="es-CR"/>
        </w:rPr>
        <w:t xml:space="preserve">SEXTO: </w:t>
      </w:r>
      <w:r w:rsidRPr="00AC374C">
        <w:rPr>
          <w:rFonts w:ascii="Times New Roman" w:eastAsia="Times New Roman" w:hAnsi="Times New Roman"/>
          <w:bCs/>
          <w:color w:val="000000"/>
          <w:sz w:val="24"/>
          <w:szCs w:val="24"/>
          <w:lang w:val="es-ES_tradnl" w:eastAsia="es-CR"/>
        </w:rPr>
        <w:t>Es criterio de esta Comisión Permanente que el desarrollo de estas acciones, no impide</w:t>
      </w:r>
    </w:p>
    <w:p w14:paraId="1DA298E8" w14:textId="2F3953D3"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Times New Roman" w:hAnsi="Times New Roman"/>
          <w:color w:val="000000"/>
          <w:sz w:val="24"/>
          <w:szCs w:val="24"/>
          <w:lang w:eastAsia="es-CR"/>
        </w:rPr>
      </w:pPr>
      <w:r w:rsidRPr="00AC374C">
        <w:rPr>
          <w:rFonts w:ascii="Times New Roman" w:eastAsia="Times New Roman" w:hAnsi="Times New Roman"/>
          <w:bCs/>
          <w:color w:val="000000"/>
          <w:sz w:val="24"/>
          <w:szCs w:val="24"/>
          <w:lang w:val="es-ES_tradnl" w:eastAsia="es-CR"/>
        </w:rPr>
        <w:t>la aplicación de normativas, lineamientos, manuales o cualquier otro mecanismo de control para el desarrollo de las actividades de supervisión, tutela y utilización de la infraestructura a cargo del Comité Cantonal de Deportes y Recreación de Siquirres, toda vez que son disposiciones internas aplicables para el adecuado funcionamiento de la organización.</w:t>
      </w:r>
    </w:p>
    <w:p w14:paraId="364EFA8F" w14:textId="77777777" w:rsidR="00AC374C" w:rsidRPr="00AC374C" w:rsidRDefault="00AC374C" w:rsidP="00AC374C">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AC374C">
        <w:rPr>
          <w:rFonts w:ascii="Times New Roman" w:eastAsia="Arial" w:hAnsi="Times New Roman"/>
          <w:b/>
          <w:bCs/>
          <w:color w:val="000000"/>
          <w:sz w:val="24"/>
          <w:szCs w:val="24"/>
          <w:lang w:eastAsia="es-CR"/>
        </w:rPr>
        <w:lastRenderedPageBreak/>
        <w:t>POR TANTO:</w:t>
      </w:r>
    </w:p>
    <w:p w14:paraId="0EEF0470" w14:textId="77777777"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AC374C">
        <w:rPr>
          <w:rFonts w:ascii="Times New Roman" w:eastAsia="Arial" w:hAnsi="Times New Roman"/>
          <w:sz w:val="24"/>
          <w:szCs w:val="24"/>
          <w:lang w:eastAsia="es-CR"/>
        </w:rPr>
        <w:t xml:space="preserve">Los suscritos regidores miembros de la Comisión Permanente de Asuntos Jurídicos, en atención al oficio número </w:t>
      </w:r>
      <w:r w:rsidRPr="00AC374C">
        <w:rPr>
          <w:rFonts w:ascii="Times New Roman" w:eastAsia="Arial" w:hAnsi="Times New Roman"/>
          <w:b/>
          <w:bCs/>
          <w:sz w:val="24"/>
          <w:szCs w:val="24"/>
          <w:lang w:eastAsia="es-CR"/>
        </w:rPr>
        <w:t xml:space="preserve">SC-0560-2026, del martes 14 de julio del 2026, “Notificación del acuerdo N°3173-2026”, </w:t>
      </w:r>
      <w:r w:rsidRPr="00AC374C">
        <w:rPr>
          <w:rFonts w:ascii="Times New Roman" w:eastAsia="Arial" w:hAnsi="Times New Roman"/>
          <w:sz w:val="24"/>
          <w:szCs w:val="24"/>
          <w:lang w:eastAsia="es-CR"/>
        </w:rPr>
        <w:t xml:space="preserve">recomienda al Honorable Concejo Municipal tomar acuerdo </w:t>
      </w:r>
      <w:r w:rsidRPr="00AC374C">
        <w:rPr>
          <w:rFonts w:ascii="Times New Roman" w:eastAsia="Arial" w:hAnsi="Times New Roman"/>
          <w:b/>
          <w:sz w:val="24"/>
          <w:szCs w:val="24"/>
          <w:lang w:eastAsia="es-CR"/>
        </w:rPr>
        <w:t>Definitivamente aprobado y en Firme</w:t>
      </w:r>
      <w:r w:rsidRPr="00AC374C">
        <w:rPr>
          <w:rFonts w:ascii="Times New Roman" w:eastAsia="Arial" w:hAnsi="Times New Roman"/>
          <w:sz w:val="24"/>
          <w:szCs w:val="24"/>
          <w:lang w:eastAsia="es-CR"/>
        </w:rPr>
        <w:t>, sobre lo siguiente:</w:t>
      </w:r>
    </w:p>
    <w:p w14:paraId="00EC0BA4" w14:textId="77777777"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AC374C">
        <w:rPr>
          <w:rFonts w:ascii="Times New Roman" w:eastAsia="Arial" w:hAnsi="Times New Roman"/>
          <w:b/>
          <w:sz w:val="24"/>
          <w:szCs w:val="24"/>
          <w:lang w:eastAsia="es-CR"/>
        </w:rPr>
        <w:t xml:space="preserve">PRIMERO: </w:t>
      </w:r>
      <w:r w:rsidRPr="00AC374C">
        <w:rPr>
          <w:rFonts w:ascii="Times New Roman" w:eastAsia="Arial" w:hAnsi="Times New Roman"/>
          <w:bCs/>
          <w:color w:val="000000"/>
          <w:sz w:val="24"/>
          <w:szCs w:val="24"/>
          <w:lang w:eastAsia="es-CR"/>
        </w:rPr>
        <w:t xml:space="preserve">Solicitar al Comité Cantonal de Deportes y Recreación de Siquirres, tomar un acuerdo para publicar en el Diario Oficial La Gaceta, una </w:t>
      </w:r>
      <w:r w:rsidRPr="00AC374C">
        <w:rPr>
          <w:rFonts w:ascii="Times New Roman" w:eastAsia="Arial" w:hAnsi="Times New Roman"/>
          <w:b/>
          <w:bCs/>
          <w:color w:val="000000"/>
          <w:sz w:val="24"/>
          <w:szCs w:val="24"/>
          <w:lang w:eastAsia="es-CR"/>
        </w:rPr>
        <w:t>Fe de Erratas</w:t>
      </w:r>
      <w:r w:rsidRPr="00AC374C">
        <w:rPr>
          <w:rFonts w:ascii="Times New Roman" w:eastAsia="Times New Roman" w:hAnsi="Times New Roman"/>
          <w:sz w:val="24"/>
          <w:szCs w:val="24"/>
          <w:lang w:eastAsia="es-CR"/>
        </w:rPr>
        <w:t xml:space="preserve"> mediante la cual se aclare que la publicación del </w:t>
      </w:r>
      <w:r w:rsidRPr="00AC374C">
        <w:rPr>
          <w:rFonts w:ascii="Times New Roman" w:eastAsia="Times New Roman" w:hAnsi="Times New Roman"/>
          <w:b/>
          <w:sz w:val="24"/>
          <w:szCs w:val="24"/>
          <w:lang w:eastAsia="es-CR"/>
        </w:rPr>
        <w:t xml:space="preserve">Reglamento Integral de Comité Cantonal de Deportes Y Recreación del Cantón de Siquirres </w:t>
      </w:r>
      <w:r w:rsidRPr="00AC374C">
        <w:rPr>
          <w:rFonts w:ascii="Times New Roman" w:eastAsia="Times New Roman" w:hAnsi="Times New Roman"/>
          <w:sz w:val="24"/>
          <w:szCs w:val="24"/>
          <w:lang w:eastAsia="es-CR"/>
        </w:rPr>
        <w:t xml:space="preserve">realizada en el Alcance N°161 de La Gaceta N°174 del jueves 23 de setiembre de 2024, corresponde a la publicación por </w:t>
      </w:r>
      <w:r w:rsidRPr="00AC374C">
        <w:rPr>
          <w:rFonts w:ascii="Times New Roman" w:eastAsia="Times New Roman" w:hAnsi="Times New Roman"/>
          <w:b/>
          <w:sz w:val="24"/>
          <w:szCs w:val="24"/>
          <w:lang w:eastAsia="es-CR"/>
        </w:rPr>
        <w:t>Segunda Vez</w:t>
      </w:r>
      <w:r w:rsidRPr="00AC374C">
        <w:rPr>
          <w:rFonts w:ascii="Times New Roman" w:eastAsia="Times New Roman" w:hAnsi="Times New Roman"/>
          <w:sz w:val="24"/>
          <w:szCs w:val="24"/>
          <w:lang w:eastAsia="es-CR"/>
        </w:rPr>
        <w:t xml:space="preserve"> de este reglamento, ya que, por error material involuntario, se consignó en la publicación dicha, que correspondía a la primera vez. </w:t>
      </w:r>
      <w:r w:rsidRPr="00AC374C">
        <w:rPr>
          <w:rFonts w:ascii="Times New Roman" w:eastAsia="Arial" w:hAnsi="Times New Roman"/>
          <w:sz w:val="24"/>
          <w:szCs w:val="24"/>
          <w:lang w:eastAsia="es-CR"/>
        </w:rPr>
        <w:t>Informar a este Honorable Concejo Municipal una vez se haya concretado el proceso para lo correspondiente.</w:t>
      </w:r>
    </w:p>
    <w:p w14:paraId="3218F572" w14:textId="77777777" w:rsidR="00AC374C" w:rsidRPr="00AC374C" w:rsidRDefault="00AC374C" w:rsidP="00AC374C">
      <w:pPr>
        <w:pBdr>
          <w:top w:val="nil"/>
          <w:left w:val="nil"/>
          <w:bottom w:val="nil"/>
          <w:right w:val="nil"/>
          <w:between w:val="nil"/>
        </w:pBdr>
        <w:suppressAutoHyphens w:val="0"/>
        <w:spacing w:after="0" w:line="540" w:lineRule="exact"/>
        <w:jc w:val="both"/>
        <w:rPr>
          <w:rFonts w:ascii="Times New Roman" w:eastAsia="Times New Roman" w:hAnsi="Times New Roman"/>
          <w:b/>
          <w:sz w:val="24"/>
          <w:szCs w:val="24"/>
          <w:lang w:eastAsia="es-CR"/>
        </w:rPr>
      </w:pPr>
      <w:r w:rsidRPr="00AC374C">
        <w:rPr>
          <w:rFonts w:ascii="Times New Roman" w:eastAsia="Arial" w:hAnsi="Times New Roman"/>
          <w:b/>
          <w:sz w:val="24"/>
          <w:szCs w:val="24"/>
          <w:lang w:eastAsia="es-CR"/>
        </w:rPr>
        <w:t xml:space="preserve">SEGUNDO: </w:t>
      </w:r>
      <w:r w:rsidRPr="00AC374C">
        <w:rPr>
          <w:rFonts w:ascii="Times New Roman" w:eastAsia="Arial" w:hAnsi="Times New Roman"/>
          <w:sz w:val="24"/>
          <w:szCs w:val="24"/>
          <w:lang w:eastAsia="es-CR"/>
        </w:rPr>
        <w:t xml:space="preserve">Instruir a la </w:t>
      </w:r>
      <w:r w:rsidRPr="00AC374C">
        <w:rPr>
          <w:rFonts w:ascii="Times New Roman" w:eastAsia="Arial" w:hAnsi="Times New Roman"/>
          <w:b/>
          <w:sz w:val="24"/>
          <w:szCs w:val="24"/>
          <w:lang w:eastAsia="es-CR"/>
        </w:rPr>
        <w:t>Comisión Permanente de Asuntos Jurídicos</w:t>
      </w:r>
      <w:r w:rsidRPr="00AC374C">
        <w:rPr>
          <w:rFonts w:ascii="Times New Roman" w:eastAsia="Arial" w:hAnsi="Times New Roman"/>
          <w:sz w:val="24"/>
          <w:szCs w:val="24"/>
          <w:lang w:eastAsia="es-CR"/>
        </w:rPr>
        <w:t xml:space="preserve"> para que retome el proceso de reforma al</w:t>
      </w:r>
      <w:r w:rsidRPr="00AC374C">
        <w:rPr>
          <w:rFonts w:ascii="Times New Roman" w:eastAsia="Arial" w:hAnsi="Times New Roman"/>
          <w:b/>
          <w:sz w:val="24"/>
          <w:szCs w:val="24"/>
          <w:lang w:eastAsia="es-CR"/>
        </w:rPr>
        <w:t xml:space="preserve"> </w:t>
      </w:r>
      <w:r w:rsidRPr="00AC374C">
        <w:rPr>
          <w:rFonts w:ascii="Times New Roman" w:eastAsia="Times New Roman" w:hAnsi="Times New Roman"/>
          <w:b/>
          <w:sz w:val="24"/>
          <w:szCs w:val="24"/>
          <w:lang w:eastAsia="es-CR"/>
        </w:rPr>
        <w:t>Reglamento Integral de Comité Cantonal de Deportes y Recreación del Cantón de Siquirres,</w:t>
      </w:r>
      <w:r w:rsidRPr="00AC374C">
        <w:rPr>
          <w:rFonts w:ascii="Times New Roman" w:eastAsia="Times New Roman" w:hAnsi="Times New Roman"/>
          <w:sz w:val="24"/>
          <w:szCs w:val="24"/>
          <w:lang w:eastAsia="es-CR"/>
        </w:rPr>
        <w:t xml:space="preserve"> así como el </w:t>
      </w:r>
      <w:r w:rsidRPr="00AC374C">
        <w:rPr>
          <w:rFonts w:ascii="Times New Roman" w:eastAsia="Arial" w:hAnsi="Times New Roman"/>
          <w:sz w:val="24"/>
          <w:szCs w:val="24"/>
          <w:lang w:eastAsia="es-CR"/>
        </w:rPr>
        <w:t xml:space="preserve">análisis de la documentación enviada por el Comité Cantonal de Deportes y Recreación de Siquirres que origina este dictamen, una vez realizada la publicación de la </w:t>
      </w:r>
      <w:r w:rsidRPr="00AC374C">
        <w:rPr>
          <w:rFonts w:ascii="Times New Roman" w:eastAsia="Arial" w:hAnsi="Times New Roman"/>
          <w:b/>
          <w:sz w:val="24"/>
          <w:szCs w:val="24"/>
          <w:lang w:eastAsia="es-CR"/>
        </w:rPr>
        <w:t>Fe de Erratas</w:t>
      </w:r>
      <w:r w:rsidRPr="00AC374C">
        <w:rPr>
          <w:rFonts w:ascii="Times New Roman" w:eastAsia="Arial" w:hAnsi="Times New Roman"/>
          <w:sz w:val="24"/>
          <w:szCs w:val="24"/>
          <w:lang w:eastAsia="es-CR"/>
        </w:rPr>
        <w:t xml:space="preserve"> que se solicita realizar. Los documentos a analizar son los siguientes: </w:t>
      </w:r>
      <w:r w:rsidRPr="00AC374C">
        <w:rPr>
          <w:rFonts w:ascii="Times New Roman" w:eastAsia="Times New Roman" w:hAnsi="Times New Roman"/>
          <w:sz w:val="24"/>
          <w:szCs w:val="24"/>
          <w:lang w:eastAsia="es-CR"/>
        </w:rPr>
        <w:t>Propuesta del Procedimiento para el SIPP-CGR (DIR-CCDRS-001-2026), el Manual para la Administración de Instalaciones Deportivas, la Política Pública Cantonal de Deporte y Recreación, y el Reglamento de Compromiso en la Práctica Deportiva (cuatro documentos).</w:t>
      </w:r>
    </w:p>
    <w:p w14:paraId="73CD0093" w14:textId="4C236B57" w:rsidR="00AC374C" w:rsidRPr="00AC374C" w:rsidRDefault="00AC374C" w:rsidP="00AC374C">
      <w:pPr>
        <w:suppressAutoHyphens w:val="0"/>
        <w:spacing w:after="0" w:line="540" w:lineRule="exact"/>
        <w:jc w:val="both"/>
        <w:rPr>
          <w:rFonts w:ascii="Times New Roman" w:eastAsia="Arial" w:hAnsi="Times New Roman"/>
          <w:b/>
          <w:bCs/>
          <w:sz w:val="24"/>
          <w:szCs w:val="24"/>
          <w:lang w:eastAsia="es-CR"/>
        </w:rPr>
      </w:pPr>
      <w:r w:rsidRPr="00AC374C">
        <w:rPr>
          <w:rFonts w:ascii="Times New Roman" w:eastAsia="Arial" w:hAnsi="Times New Roman"/>
          <w:b/>
          <w:bCs/>
          <w:sz w:val="24"/>
          <w:szCs w:val="24"/>
          <w:lang w:eastAsia="es-CR"/>
        </w:rPr>
        <w:t>DADO EN LA SALA DE SESIONES DEL CONCEJO MUNICIPAL, COMISIÓN PERMANENTE DE ASUNTOS JURÍDICOS, SIQUIRRES, AL SER LAS DIECISEIS HORAS CON TREINTA MINUTOS DEL DIECIOCHO DE AGOSTO DEL AÑO DOS MIL VEINTISÉIS.</w:t>
      </w:r>
    </w:p>
    <w:p w14:paraId="1A9C0A02" w14:textId="05D9D435" w:rsidR="00AC374C" w:rsidRDefault="00313679" w:rsidP="00AC374C">
      <w:pPr>
        <w:suppressAutoHyphens w:val="0"/>
        <w:spacing w:after="0" w:line="540" w:lineRule="exact"/>
        <w:jc w:val="both"/>
        <w:rPr>
          <w:rFonts w:ascii="Times New Roman" w:eastAsia="Arial" w:hAnsi="Times New Roman"/>
          <w:b/>
          <w:bCs/>
          <w:sz w:val="24"/>
          <w:szCs w:val="24"/>
          <w:lang w:eastAsia="es-CR"/>
        </w:rPr>
      </w:pPr>
      <w:r>
        <w:rPr>
          <w:noProof/>
          <w:lang w:eastAsia="es-CR"/>
        </w:rPr>
        <w:drawing>
          <wp:anchor distT="0" distB="0" distL="114300" distR="114300" simplePos="0" relativeHeight="251663360" behindDoc="0" locked="0" layoutInCell="1" allowOverlap="1" wp14:anchorId="39779FB8" wp14:editId="1992DCD2">
            <wp:simplePos x="0" y="0"/>
            <wp:positionH relativeFrom="margin">
              <wp:align>right</wp:align>
            </wp:positionH>
            <wp:positionV relativeFrom="paragraph">
              <wp:posOffset>11339</wp:posOffset>
            </wp:positionV>
            <wp:extent cx="5939885" cy="1174932"/>
            <wp:effectExtent l="0" t="0" r="3810" b="635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939885" cy="1174932"/>
                    </a:xfrm>
                    <a:prstGeom prst="rect">
                      <a:avLst/>
                    </a:prstGeom>
                  </pic:spPr>
                </pic:pic>
              </a:graphicData>
            </a:graphic>
            <wp14:sizeRelH relativeFrom="page">
              <wp14:pctWidth>0</wp14:pctWidth>
            </wp14:sizeRelH>
            <wp14:sizeRelV relativeFrom="page">
              <wp14:pctHeight>0</wp14:pctHeight>
            </wp14:sizeRelV>
          </wp:anchor>
        </w:drawing>
      </w:r>
      <w:r w:rsidR="00AC374C" w:rsidRPr="00AC374C">
        <w:rPr>
          <w:rFonts w:ascii="Times New Roman" w:eastAsia="Arial" w:hAnsi="Times New Roman"/>
          <w:b/>
          <w:bCs/>
          <w:sz w:val="24"/>
          <w:szCs w:val="24"/>
          <w:lang w:eastAsia="es-CR"/>
        </w:rPr>
        <w:t xml:space="preserve">  </w:t>
      </w:r>
    </w:p>
    <w:p w14:paraId="21984745" w14:textId="43014F88" w:rsidR="000F4695" w:rsidRDefault="000F4695" w:rsidP="00AC374C">
      <w:pPr>
        <w:suppressAutoHyphens w:val="0"/>
        <w:spacing w:after="0" w:line="540" w:lineRule="exact"/>
        <w:jc w:val="both"/>
        <w:rPr>
          <w:rFonts w:ascii="Times New Roman" w:eastAsia="Arial" w:hAnsi="Times New Roman"/>
          <w:b/>
          <w:bCs/>
          <w:sz w:val="24"/>
          <w:szCs w:val="24"/>
          <w:lang w:eastAsia="es-CR"/>
        </w:rPr>
      </w:pPr>
    </w:p>
    <w:p w14:paraId="2454E0FC" w14:textId="77777777" w:rsidR="000F4695" w:rsidRPr="00AC374C" w:rsidRDefault="000F4695" w:rsidP="00AC374C">
      <w:pPr>
        <w:suppressAutoHyphens w:val="0"/>
        <w:spacing w:after="0" w:line="540" w:lineRule="exact"/>
        <w:jc w:val="both"/>
        <w:rPr>
          <w:rFonts w:ascii="Times New Roman" w:eastAsia="Arial" w:hAnsi="Times New Roman"/>
          <w:sz w:val="24"/>
          <w:szCs w:val="24"/>
          <w:lang w:eastAsia="es-CR"/>
        </w:rPr>
      </w:pPr>
    </w:p>
    <w:p w14:paraId="790CC911" w14:textId="77777777" w:rsidR="000917D5" w:rsidRPr="00C94315" w:rsidRDefault="000917D5" w:rsidP="000917D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C94315">
        <w:t xml:space="preserve"> </w:t>
      </w:r>
      <w:r w:rsidRPr="00C94315">
        <w:rPr>
          <w:rFonts w:ascii="Times New Roman" w:eastAsia="Times New Roman" w:hAnsi="Times New Roman"/>
          <w:color w:val="000000" w:themeColor="text1"/>
          <w:sz w:val="24"/>
          <w:szCs w:val="24"/>
          <w:lang w:eastAsia="es-CR"/>
        </w:rPr>
        <w:t xml:space="preserve">Explica la situación jurídica y administrativa relacionada con el Reglamento Integral del Comité Cantonal de Deportes y Recreación de Siquirres. Señala que el </w:t>
      </w:r>
      <w:r w:rsidRPr="00C94315">
        <w:rPr>
          <w:rFonts w:ascii="Times New Roman" w:eastAsia="Times New Roman" w:hAnsi="Times New Roman"/>
          <w:color w:val="000000" w:themeColor="text1"/>
          <w:sz w:val="24"/>
          <w:szCs w:val="24"/>
          <w:lang w:eastAsia="es-CR"/>
        </w:rPr>
        <w:lastRenderedPageBreak/>
        <w:t xml:space="preserve">reglamento fue aprobado por el Concejo Municipal en octubre de 2023 y publicado inicialmente en noviembre de ese mismo año; sin embargo, volvió a publicarse en septiembre de 2024 sin indicar que se trataba de una segunda publicación. Esta situación habría generado problemas para su incorporación en SINALEVI y ocasionado que se trabajara posteriormente sobre un reglamento autónomo de 2014 que ya no correspondía al marco normativo vigente. Ante esta situación, Badilla plantea que primero debe corregirse la publicación mediante una fe de erratas para otorgar validez y claridad al reglamento de 2023. Una vez publicada la corrección, se procedería a reformar el reglamento para incorporar las disposiciones de la Ley de Fortalecimiento de los Comités Cantonales de Deportes. Asimismo, los documentos remitidos por el Comité Cantonal deberán ser devueltos para que sean ajustados y presentados nuevamente una vez regularizada la situación del reglamento. Aclara que esta situación no impide que el Comité aplique sus normativas internas, manuales, lineamientos y mecanismos de control relacionados con la supervisión y utilización de sus instalaciones, ya que dichas disposiciones corresponden a su ámbito interno y no requieren aprobación del Concejo Municipal. Finalmente, señala que existen disposiciones repetidas entre las distintas normativas y el reglamento, por lo que considera necesario ordenar y actualizar el marco regulatorio. El dictamen se somete a votación y es aprobado en firme con siete votos a favor </w:t>
      </w:r>
      <w:r>
        <w:rPr>
          <w:rFonts w:ascii="Times New Roman" w:eastAsia="Times New Roman" w:hAnsi="Times New Roman"/>
          <w:color w:val="000000" w:themeColor="text1"/>
          <w:sz w:val="24"/>
          <w:szCs w:val="24"/>
          <w:lang w:eastAsia="es-CR"/>
        </w:rPr>
        <w:t>cero</w:t>
      </w:r>
      <w:r w:rsidRPr="00C94315">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13C087AD" w14:textId="6B4370EF" w:rsidR="00DF4266" w:rsidRPr="00EA6F42" w:rsidRDefault="00DF4266" w:rsidP="00DF426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N°3435-18</w:t>
      </w:r>
      <w:r w:rsidRPr="00EA6F42">
        <w:rPr>
          <w:rFonts w:ascii="Times New Roman" w:eastAsia="Times New Roman" w:hAnsi="Times New Roman"/>
          <w:b/>
          <w:color w:val="000000" w:themeColor="text1"/>
          <w:sz w:val="24"/>
          <w:szCs w:val="24"/>
          <w:lang w:eastAsia="es-CR"/>
        </w:rPr>
        <w:t>-08-2026</w:t>
      </w:r>
    </w:p>
    <w:p w14:paraId="4E73A702" w14:textId="43C23764" w:rsidR="00E70A33" w:rsidRDefault="00DF4266" w:rsidP="009851AC">
      <w:pPr>
        <w:spacing w:after="0" w:line="540" w:lineRule="exact"/>
        <w:jc w:val="both"/>
        <w:rPr>
          <w:rFonts w:ascii="Times New Roman" w:eastAsia="Times New Roman" w:hAnsi="Times New Roman"/>
          <w:b/>
          <w:color w:val="000000" w:themeColor="text1"/>
          <w:sz w:val="24"/>
          <w:szCs w:val="24"/>
          <w:lang w:eastAsia="es-CR"/>
        </w:rPr>
      </w:pPr>
      <w:r w:rsidRPr="00902950">
        <w:rPr>
          <w:rFonts w:ascii="Times New Roman" w:eastAsia="Times New Roman" w:hAnsi="Times New Roman"/>
          <w:color w:val="000000" w:themeColor="text1"/>
          <w:sz w:val="24"/>
          <w:szCs w:val="24"/>
          <w:lang w:eastAsia="es-CR"/>
        </w:rPr>
        <w:t>Sometido a votación por unanimidad</w:t>
      </w:r>
      <w:r>
        <w:rPr>
          <w:rFonts w:ascii="Times New Roman" w:eastAsia="Times New Roman" w:hAnsi="Times New Roman"/>
          <w:color w:val="000000" w:themeColor="text1"/>
          <w:sz w:val="24"/>
          <w:szCs w:val="24"/>
          <w:lang w:eastAsia="es-CR"/>
        </w:rPr>
        <w:t xml:space="preserve"> se aprueba el dictamen N°012-2026-C</w:t>
      </w:r>
      <w:r w:rsidR="000B5E2F">
        <w:rPr>
          <w:rFonts w:ascii="Times New Roman" w:eastAsia="Times New Roman" w:hAnsi="Times New Roman"/>
          <w:color w:val="000000" w:themeColor="text1"/>
          <w:sz w:val="24"/>
          <w:szCs w:val="24"/>
          <w:lang w:eastAsia="es-CR"/>
        </w:rPr>
        <w:t>AJ de la Comisión Permanente de Asuntos Jurídicos</w:t>
      </w:r>
      <w:r w:rsidR="009851AC">
        <w:rPr>
          <w:rFonts w:ascii="Times New Roman" w:eastAsia="Times New Roman" w:hAnsi="Times New Roman"/>
          <w:color w:val="000000" w:themeColor="text1"/>
          <w:sz w:val="24"/>
          <w:szCs w:val="24"/>
          <w:lang w:eastAsia="es-CR"/>
        </w:rPr>
        <w:t xml:space="preserve">, por lo tanto el Concejo Municipal de Siquirres acuerda: </w:t>
      </w:r>
      <w:r w:rsidR="009851AC" w:rsidRPr="009851AC">
        <w:rPr>
          <w:rFonts w:ascii="Times New Roman" w:eastAsia="Times New Roman" w:hAnsi="Times New Roman"/>
          <w:b/>
          <w:color w:val="000000" w:themeColor="text1"/>
          <w:sz w:val="24"/>
          <w:szCs w:val="24"/>
          <w:lang w:eastAsia="es-CR"/>
        </w:rPr>
        <w:t>PRIMERO:</w:t>
      </w:r>
      <w:r w:rsidR="009851AC" w:rsidRPr="009851AC">
        <w:rPr>
          <w:rFonts w:ascii="Times New Roman" w:eastAsia="Times New Roman" w:hAnsi="Times New Roman"/>
          <w:color w:val="000000" w:themeColor="text1"/>
          <w:sz w:val="24"/>
          <w:szCs w:val="24"/>
          <w:lang w:eastAsia="es-CR"/>
        </w:rPr>
        <w:t xml:space="preserve"> Solicitar al Comité Cantonal de Deportes y Recreación de Siquirres, tomar un acuerdo para publicar en el Diario Oficial La Gaceta, una Fe de Erratas mediante la cual se aclare que la publicación del Reglamento Integral de Comité Cantonal de Deportes Y Recreación del Cantón de Siquirres realizada en el Alcance N°161 de La Gaceta N°174 del jueves 23 de setiembre de 2024, corresponde a la publicación por Segunda Vez de este reglamento, ya que, por error material involuntario, se consignó en la publicación dicha, que correspondía a la primera vez. Informar a este Honorable Concejo Municipal una vez se haya concretado el proceso para lo correspondiente.</w:t>
      </w:r>
      <w:r w:rsidR="009851AC">
        <w:rPr>
          <w:rFonts w:ascii="Times New Roman" w:eastAsia="Times New Roman" w:hAnsi="Times New Roman"/>
          <w:color w:val="000000" w:themeColor="text1"/>
          <w:sz w:val="24"/>
          <w:szCs w:val="24"/>
          <w:lang w:eastAsia="es-CR"/>
        </w:rPr>
        <w:t xml:space="preserve"> </w:t>
      </w:r>
      <w:r w:rsidR="009851AC" w:rsidRPr="009851AC">
        <w:rPr>
          <w:rFonts w:ascii="Times New Roman" w:eastAsia="Times New Roman" w:hAnsi="Times New Roman"/>
          <w:b/>
          <w:color w:val="000000" w:themeColor="text1"/>
          <w:sz w:val="24"/>
          <w:szCs w:val="24"/>
          <w:lang w:eastAsia="es-CR"/>
        </w:rPr>
        <w:t>SEGUNDO:</w:t>
      </w:r>
      <w:r w:rsidR="009851AC" w:rsidRPr="009851AC">
        <w:rPr>
          <w:rFonts w:ascii="Times New Roman" w:eastAsia="Times New Roman" w:hAnsi="Times New Roman"/>
          <w:color w:val="000000" w:themeColor="text1"/>
          <w:sz w:val="24"/>
          <w:szCs w:val="24"/>
          <w:lang w:eastAsia="es-CR"/>
        </w:rPr>
        <w:t xml:space="preserve"> Instruir a la Comisión Permanente de Asuntos Jurídicos para que retome el proceso de reforma al Reglamento Integral de Comité Cantonal de Deportes y Recreación del Cantón de Siquirres, así como el análisis de la documentación enviada por el </w:t>
      </w:r>
      <w:r w:rsidR="009851AC" w:rsidRPr="009851AC">
        <w:rPr>
          <w:rFonts w:ascii="Times New Roman" w:eastAsia="Times New Roman" w:hAnsi="Times New Roman"/>
          <w:color w:val="000000" w:themeColor="text1"/>
          <w:sz w:val="24"/>
          <w:szCs w:val="24"/>
          <w:lang w:eastAsia="es-CR"/>
        </w:rPr>
        <w:lastRenderedPageBreak/>
        <w:t>Comité Cantonal de Deportes y Recreación de Siquirres que origina este dictamen, una vez realizada la publicación de la Fe de Erratas que se solicita realizar. Los documentos a analizar son los siguientes: Propuesta del Procedimiento para el SIPP-CGR (DIR-CCDRS-001-2026), el Manual para la Administración de Instalaciones Deportivas, la Política Pública Cantonal de Deporte y Recreación, y el Reglamento de Compromiso en la Práctica Deportiva (cuatro documentos</w:t>
      </w:r>
      <w:r w:rsidR="00E70A33" w:rsidRPr="00E70A33">
        <w:rPr>
          <w:rFonts w:ascii="Times New Roman" w:eastAsia="Times New Roman" w:hAnsi="Times New Roman"/>
          <w:b/>
          <w:color w:val="000000" w:themeColor="text1"/>
          <w:sz w:val="24"/>
          <w:szCs w:val="24"/>
          <w:lang w:eastAsia="es-CR"/>
        </w:rPr>
        <w:t>). ACUERDO DEFINITIVAMENTE APROBADO Y EN FIRME.</w:t>
      </w:r>
      <w:r w:rsidR="00E70A33">
        <w:rPr>
          <w:rFonts w:ascii="Times New Roman" w:eastAsia="Times New Roman" w:hAnsi="Times New Roman"/>
          <w:b/>
          <w:color w:val="000000" w:themeColor="text1"/>
          <w:sz w:val="24"/>
          <w:szCs w:val="24"/>
          <w:lang w:eastAsia="es-CR"/>
        </w:rPr>
        <w:t xml:space="preserve"> -----------------</w:t>
      </w:r>
    </w:p>
    <w:p w14:paraId="0EA3E293" w14:textId="77777777" w:rsidR="006F3A8D" w:rsidRPr="00E264EA" w:rsidRDefault="006F3A8D" w:rsidP="006F3A8D">
      <w:pPr>
        <w:suppressAutoHyphens w:val="0"/>
        <w:spacing w:after="0" w:line="540" w:lineRule="exact"/>
        <w:jc w:val="both"/>
        <w:rPr>
          <w:rFonts w:ascii="Times New Roman" w:eastAsia="Helvetica Neue" w:hAnsi="Times New Roman"/>
          <w:color w:val="000000"/>
          <w:sz w:val="24"/>
          <w:szCs w:val="24"/>
          <w:lang w:eastAsia="es-CR"/>
        </w:rPr>
      </w:pPr>
      <w:r w:rsidRPr="00E264EA">
        <w:rPr>
          <w:rFonts w:ascii="Times New Roman" w:eastAsia="Helvetica Neue" w:hAnsi="Times New Roman"/>
          <w:b/>
          <w:bCs/>
          <w:color w:val="000000"/>
          <w:sz w:val="24"/>
          <w:szCs w:val="24"/>
          <w:lang w:eastAsia="es-CR"/>
        </w:rPr>
        <w:t xml:space="preserve">VOTAN A FAVOR: </w:t>
      </w:r>
      <w:r w:rsidRPr="00E264EA">
        <w:rPr>
          <w:rFonts w:ascii="Times New Roman" w:eastAsia="Helvetica Neue" w:hAnsi="Times New Roman"/>
          <w:color w:val="000000"/>
          <w:sz w:val="24"/>
          <w:szCs w:val="24"/>
          <w:lang w:eastAsia="es-CR"/>
        </w:rPr>
        <w:t>Villalta Guadamuz, Mc Lean Fuller, Guzmán Carranza, Stevenson Simpson, Hurtado Rodríguez, Portillo Luna, Badilla Barrantes. -----------------</w:t>
      </w:r>
      <w:r>
        <w:rPr>
          <w:rFonts w:ascii="Times New Roman" w:eastAsia="Helvetica Neue" w:hAnsi="Times New Roman"/>
          <w:color w:val="000000"/>
          <w:sz w:val="24"/>
          <w:szCs w:val="24"/>
          <w:lang w:eastAsia="es-CR"/>
        </w:rPr>
        <w:t>------------------</w:t>
      </w:r>
      <w:r w:rsidRPr="00E264EA">
        <w:rPr>
          <w:rFonts w:ascii="Times New Roman" w:eastAsia="Helvetica Neue" w:hAnsi="Times New Roman"/>
          <w:color w:val="000000"/>
          <w:sz w:val="24"/>
          <w:szCs w:val="24"/>
          <w:lang w:eastAsia="es-CR"/>
        </w:rPr>
        <w:t xml:space="preserve">----------------- </w:t>
      </w:r>
    </w:p>
    <w:p w14:paraId="2FF83392" w14:textId="71ABBC2F" w:rsidR="000917D5" w:rsidRPr="00C94315" w:rsidRDefault="000917D5" w:rsidP="00DF426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C94315">
        <w:t xml:space="preserve"> </w:t>
      </w:r>
      <w:r w:rsidRPr="00C94315">
        <w:rPr>
          <w:rFonts w:ascii="Times New Roman" w:eastAsia="Times New Roman" w:hAnsi="Times New Roman"/>
          <w:color w:val="000000" w:themeColor="text1"/>
          <w:sz w:val="24"/>
          <w:szCs w:val="24"/>
          <w:lang w:eastAsia="es-CR"/>
        </w:rPr>
        <w:t>Concede al Regidor Villalta Guadamuz el uso de la palabra por un último minuto, haciendo una breve referencia jocosa al tiempo disponible.</w:t>
      </w:r>
      <w:r>
        <w:rPr>
          <w:rFonts w:ascii="Times New Roman" w:eastAsia="Times New Roman" w:hAnsi="Times New Roman"/>
          <w:color w:val="000000" w:themeColor="text1"/>
          <w:sz w:val="24"/>
          <w:szCs w:val="24"/>
          <w:lang w:eastAsia="es-CR"/>
        </w:rPr>
        <w:t xml:space="preserve"> -----------------------</w:t>
      </w:r>
    </w:p>
    <w:p w14:paraId="5FDF3E94" w14:textId="77777777" w:rsidR="000917D5" w:rsidRPr="00C94315" w:rsidRDefault="000917D5" w:rsidP="000917D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C94315">
        <w:t xml:space="preserve"> </w:t>
      </w:r>
      <w:r w:rsidRPr="00C94315">
        <w:rPr>
          <w:rFonts w:ascii="Times New Roman" w:eastAsia="Times New Roman" w:hAnsi="Times New Roman"/>
          <w:color w:val="000000" w:themeColor="text1"/>
          <w:sz w:val="24"/>
          <w:szCs w:val="24"/>
          <w:lang w:eastAsia="es-CR"/>
        </w:rPr>
        <w:t>Reconoce la labor realizada por la Comisión de Asuntos Jurídicos, encabezada por Badilla, para esclarecer y resolver la situación relacionada con el reglamento del Comité Cantonal de Deportes y Recreación. Señala que el proceso ha implicado un problema complejo que podría representar costos importantes para la Municipalidad y anticipa que la comisión tendrá una labor considerable para solucionarlo. Asimismo, destaca la importancia de que el Concejo Municipal continúe ordenando y regularizando los asuntos institucionales antes del 2028, con el propósito de dejar una Municipalidad organizada y con procesos claros para los futuros funcionarios y miembros del Concejo Municipal.</w:t>
      </w:r>
      <w:r>
        <w:rPr>
          <w:rFonts w:ascii="Times New Roman" w:eastAsia="Times New Roman" w:hAnsi="Times New Roman"/>
          <w:color w:val="000000" w:themeColor="text1"/>
          <w:sz w:val="24"/>
          <w:szCs w:val="24"/>
          <w:lang w:eastAsia="es-CR"/>
        </w:rPr>
        <w:t xml:space="preserve"> ------------------------------------------------</w:t>
      </w:r>
    </w:p>
    <w:p w14:paraId="1270AC1B" w14:textId="77777777" w:rsidR="000917D5" w:rsidRPr="00C94315" w:rsidRDefault="000917D5" w:rsidP="000917D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C94315">
        <w:t xml:space="preserve"> </w:t>
      </w:r>
      <w:r w:rsidRPr="00C94315">
        <w:rPr>
          <w:rFonts w:ascii="Times New Roman" w:eastAsia="Times New Roman" w:hAnsi="Times New Roman"/>
          <w:color w:val="000000" w:themeColor="text1"/>
          <w:sz w:val="24"/>
          <w:szCs w:val="24"/>
          <w:lang w:eastAsia="es-CR"/>
        </w:rPr>
        <w:t>Da por concluida la sesión y agradece la participación de los presentes, deseándoles un buen regreso a sus hogares.</w:t>
      </w:r>
      <w:r>
        <w:rPr>
          <w:rFonts w:ascii="Times New Roman" w:eastAsia="Times New Roman" w:hAnsi="Times New Roman"/>
          <w:color w:val="000000" w:themeColor="text1"/>
          <w:sz w:val="24"/>
          <w:szCs w:val="24"/>
          <w:lang w:eastAsia="es-CR"/>
        </w:rPr>
        <w:t xml:space="preserve"> ----------------------------------------------------</w:t>
      </w:r>
    </w:p>
    <w:p w14:paraId="21AE6359" w14:textId="0EBAFA08" w:rsidR="00F32B7F" w:rsidRPr="00AD4DB3" w:rsidRDefault="00F32B7F"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IX</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3A260920" w14:textId="3444FE28"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778CB53A" w14:textId="54B8818C" w:rsidR="008000BD" w:rsidRPr="006F3A8D" w:rsidRDefault="006F3A8D" w:rsidP="00F27F4A">
      <w:pPr>
        <w:spacing w:after="0" w:line="540" w:lineRule="exact"/>
        <w:jc w:val="both"/>
        <w:rPr>
          <w:rFonts w:ascii="Times New Roman" w:eastAsia="Times New Roman" w:hAnsi="Times New Roman"/>
          <w:color w:val="000000" w:themeColor="text1"/>
          <w:sz w:val="24"/>
          <w:szCs w:val="24"/>
          <w:lang w:eastAsia="es-CR"/>
        </w:rPr>
      </w:pPr>
      <w:r w:rsidRPr="006F3A8D">
        <w:rPr>
          <w:rFonts w:ascii="Times New Roman" w:eastAsia="Times New Roman" w:hAnsi="Times New Roman"/>
          <w:color w:val="000000" w:themeColor="text1"/>
          <w:sz w:val="24"/>
          <w:szCs w:val="24"/>
          <w:lang w:eastAsia="es-CR"/>
        </w:rPr>
        <w:t>Se deja constancia que por falta de tiempo no se conocieron las mociones. -------------------</w:t>
      </w:r>
      <w:r>
        <w:rPr>
          <w:rFonts w:ascii="Times New Roman" w:eastAsia="Times New Roman" w:hAnsi="Times New Roman"/>
          <w:color w:val="000000" w:themeColor="text1"/>
          <w:sz w:val="24"/>
          <w:szCs w:val="24"/>
          <w:lang w:eastAsia="es-CR"/>
        </w:rPr>
        <w:t>----</w:t>
      </w:r>
      <w:r w:rsidRPr="006F3A8D">
        <w:rPr>
          <w:rFonts w:ascii="Times New Roman" w:eastAsia="Times New Roman" w:hAnsi="Times New Roman"/>
          <w:color w:val="000000" w:themeColor="text1"/>
          <w:sz w:val="24"/>
          <w:szCs w:val="24"/>
          <w:lang w:eastAsia="es-CR"/>
        </w:rPr>
        <w:t>----</w:t>
      </w:r>
    </w:p>
    <w:bookmarkEnd w:id="2"/>
    <w:bookmarkEnd w:id="3"/>
    <w:p w14:paraId="267E2147" w14:textId="20476F76"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822D36">
        <w:rPr>
          <w:rFonts w:ascii="Times New Roman" w:hAnsi="Times New Roman"/>
          <w:color w:val="000000" w:themeColor="text1"/>
          <w:sz w:val="24"/>
          <w:szCs w:val="24"/>
        </w:rPr>
        <w:t xml:space="preserve">veinte </w:t>
      </w:r>
      <w:r w:rsidR="00644F68" w:rsidRPr="0015670C">
        <w:rPr>
          <w:rFonts w:ascii="Times New Roman" w:hAnsi="Times New Roman"/>
          <w:color w:val="000000" w:themeColor="text1"/>
          <w:sz w:val="24"/>
          <w:szCs w:val="24"/>
        </w:rPr>
        <w:t>horas</w:t>
      </w:r>
      <w:r w:rsidR="00822D36">
        <w:rPr>
          <w:rFonts w:ascii="Times New Roman" w:hAnsi="Times New Roman"/>
          <w:color w:val="000000" w:themeColor="text1"/>
          <w:sz w:val="24"/>
          <w:szCs w:val="24"/>
        </w:rPr>
        <w:t xml:space="preserve"> con cincuenta y nueve minutos</w:t>
      </w:r>
      <w:r w:rsidRPr="0015670C">
        <w:rPr>
          <w:rFonts w:ascii="Times New Roman" w:hAnsi="Times New Roman"/>
          <w:sz w:val="24"/>
          <w:szCs w:val="24"/>
        </w:rPr>
        <w:t xml:space="preserve"> el señor pr</w:t>
      </w:r>
      <w:r w:rsidR="009020C3" w:rsidRPr="0015670C">
        <w:rPr>
          <w:rFonts w:ascii="Times New Roman" w:hAnsi="Times New Roman"/>
          <w:sz w:val="24"/>
          <w:szCs w:val="24"/>
        </w:rPr>
        <w:t>esiden</w:t>
      </w:r>
      <w:bookmarkStart w:id="4" w:name="_GoBack"/>
      <w:bookmarkEnd w:id="4"/>
      <w:r w:rsidR="009020C3" w:rsidRPr="0015670C">
        <w:rPr>
          <w:rFonts w:ascii="Times New Roman" w:hAnsi="Times New Roman"/>
          <w:sz w:val="24"/>
          <w:szCs w:val="24"/>
        </w:rPr>
        <w:t xml:space="preserve">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822D36" w:rsidRPr="0015670C">
        <w:rPr>
          <w:rFonts w:ascii="Times New Roman" w:hAnsi="Times New Roman"/>
          <w:sz w:val="24"/>
          <w:szCs w:val="24"/>
        </w:rPr>
        <w:t>sesión.</w:t>
      </w:r>
      <w:r w:rsidR="00822D36">
        <w:rPr>
          <w:rFonts w:ascii="Times New Roman" w:hAnsi="Times New Roman"/>
          <w:sz w:val="24"/>
          <w:szCs w:val="24"/>
        </w:rPr>
        <w:t xml:space="preserve"> -----------------------------------------------------------------------</w:t>
      </w:r>
      <w:r w:rsidR="003A246D" w:rsidRPr="00634007">
        <w:rPr>
          <w:rFonts w:ascii="Times New Roman" w:hAnsi="Times New Roman"/>
          <w:sz w:val="24"/>
          <w:szCs w:val="24"/>
        </w:rPr>
        <w:t xml:space="preserve"> </w:t>
      </w:r>
    </w:p>
    <w:p w14:paraId="6F8BC7D9" w14:textId="64134007" w:rsidR="008C2578" w:rsidRDefault="008C2578" w:rsidP="00F10993">
      <w:pPr>
        <w:spacing w:after="0" w:line="540" w:lineRule="exact"/>
        <w:jc w:val="both"/>
        <w:rPr>
          <w:rFonts w:ascii="Times New Roman" w:hAnsi="Times New Roman"/>
          <w:sz w:val="24"/>
          <w:szCs w:val="24"/>
        </w:rPr>
      </w:pPr>
    </w:p>
    <w:p w14:paraId="518C28B4" w14:textId="77777777" w:rsidR="008C2578" w:rsidRDefault="008C2578" w:rsidP="00F10993">
      <w:pPr>
        <w:spacing w:after="0" w:line="540" w:lineRule="exact"/>
        <w:jc w:val="both"/>
        <w:rPr>
          <w:rFonts w:ascii="Times New Roman" w:hAnsi="Times New Roman"/>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3E2F0984" w14:textId="16831455" w:rsidR="00822D36" w:rsidRPr="007456E4"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sectPr w:rsidR="00822D36"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834330" w:rsidRPr="00623E20" w:rsidRDefault="00834330">
      <w:pPr>
        <w:rPr>
          <w:sz w:val="21"/>
          <w:szCs w:val="21"/>
        </w:rPr>
      </w:pPr>
      <w:r w:rsidRPr="00623E20">
        <w:rPr>
          <w:sz w:val="21"/>
          <w:szCs w:val="21"/>
        </w:rPr>
        <w:separator/>
      </w:r>
    </w:p>
  </w:endnote>
  <w:endnote w:type="continuationSeparator" w:id="0">
    <w:p w14:paraId="43311A86" w14:textId="77777777" w:rsidR="00834330" w:rsidRPr="00623E20" w:rsidRDefault="00834330">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 w:name="Helvetica Neue">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14DD36CE" w:rsidR="00834330" w:rsidRPr="00991B3E" w:rsidRDefault="00834330"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8C2578" w:rsidRPr="008C2578">
      <w:rPr>
        <w:caps/>
        <w:noProof/>
        <w:lang w:val="es-ES"/>
      </w:rPr>
      <w:t>44</w:t>
    </w:r>
    <w:r w:rsidRPr="00991B3E">
      <w:rPr>
        <w:caps/>
      </w:rPr>
      <w:fldChar w:fldCharType="end"/>
    </w:r>
  </w:p>
  <w:p w14:paraId="5878FA43" w14:textId="502D5087" w:rsidR="00834330" w:rsidRDefault="00834330"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834330" w:rsidRPr="00623E20" w:rsidRDefault="00834330">
      <w:pPr>
        <w:rPr>
          <w:sz w:val="21"/>
          <w:szCs w:val="21"/>
        </w:rPr>
      </w:pPr>
      <w:r w:rsidRPr="00623E20">
        <w:rPr>
          <w:sz w:val="21"/>
          <w:szCs w:val="21"/>
        </w:rPr>
        <w:separator/>
      </w:r>
    </w:p>
  </w:footnote>
  <w:footnote w:type="continuationSeparator" w:id="0">
    <w:p w14:paraId="42B601CE" w14:textId="77777777" w:rsidR="00834330" w:rsidRPr="00623E20" w:rsidRDefault="00834330">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834330" w:rsidRDefault="00834330">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834330" w:rsidRPr="00D32845" w:rsidRDefault="00834330" w:rsidP="00277BBB">
    <w:pPr>
      <w:pStyle w:val="Encabezado"/>
      <w:spacing w:after="0" w:line="240" w:lineRule="auto"/>
      <w:ind w:right="357"/>
      <w:rPr>
        <w:color w:val="262626"/>
        <w:sz w:val="21"/>
        <w:szCs w:val="21"/>
      </w:rPr>
    </w:pPr>
  </w:p>
  <w:p w14:paraId="03D95521" w14:textId="560437F7" w:rsidR="00834330" w:rsidRDefault="00834330"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N°0120</w:t>
    </w:r>
  </w:p>
  <w:p w14:paraId="2E83BCE6" w14:textId="295E3744" w:rsidR="00834330" w:rsidRPr="00506203" w:rsidRDefault="00834330" w:rsidP="00277BBB">
    <w:pPr>
      <w:pStyle w:val="Encabezado"/>
      <w:spacing w:after="0" w:line="240" w:lineRule="auto"/>
      <w:ind w:right="357"/>
    </w:pPr>
    <w:r>
      <w:rPr>
        <w:color w:val="262626"/>
        <w:sz w:val="21"/>
        <w:szCs w:val="21"/>
      </w:rPr>
      <w:t>18-08-2026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7" type="#_x0000_t75" style="width:11.15pt;height:11.15pt" o:bullet="t">
        <v:imagedata r:id="rId1" o:title="mso7F45"/>
      </v:shape>
    </w:pict>
  </w:numPicBullet>
  <w:numPicBullet w:numPicBulletId="1">
    <w:pict>
      <v:shape id="_x0000_i1228" type="#_x0000_t75" style="width:11.15pt;height:11.1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5513F69"/>
    <w:multiLevelType w:val="hybridMultilevel"/>
    <w:tmpl w:val="7F4894E2"/>
    <w:lvl w:ilvl="0" w:tplc="140A0007">
      <w:start w:val="1"/>
      <w:numFmt w:val="bullet"/>
      <w:lvlText w:val=""/>
      <w:lvlPicBulletId w:val="1"/>
      <w:lvlJc w:val="left"/>
      <w:pPr>
        <w:ind w:left="1423" w:hanging="360"/>
      </w:pPr>
      <w:rPr>
        <w:rFonts w:ascii="Symbol" w:hAnsi="Symbol" w:hint="default"/>
      </w:rPr>
    </w:lvl>
    <w:lvl w:ilvl="1" w:tplc="140A0003" w:tentative="1">
      <w:start w:val="1"/>
      <w:numFmt w:val="bullet"/>
      <w:lvlText w:val="o"/>
      <w:lvlJc w:val="left"/>
      <w:pPr>
        <w:ind w:left="2143" w:hanging="360"/>
      </w:pPr>
      <w:rPr>
        <w:rFonts w:ascii="Courier New" w:hAnsi="Courier New" w:cs="Courier New" w:hint="default"/>
      </w:rPr>
    </w:lvl>
    <w:lvl w:ilvl="2" w:tplc="140A0005" w:tentative="1">
      <w:start w:val="1"/>
      <w:numFmt w:val="bullet"/>
      <w:lvlText w:val=""/>
      <w:lvlJc w:val="left"/>
      <w:pPr>
        <w:ind w:left="2863" w:hanging="360"/>
      </w:pPr>
      <w:rPr>
        <w:rFonts w:ascii="Wingdings" w:hAnsi="Wingdings" w:hint="default"/>
      </w:rPr>
    </w:lvl>
    <w:lvl w:ilvl="3" w:tplc="140A0001" w:tentative="1">
      <w:start w:val="1"/>
      <w:numFmt w:val="bullet"/>
      <w:lvlText w:val=""/>
      <w:lvlJc w:val="left"/>
      <w:pPr>
        <w:ind w:left="3583" w:hanging="360"/>
      </w:pPr>
      <w:rPr>
        <w:rFonts w:ascii="Symbol" w:hAnsi="Symbol" w:hint="default"/>
      </w:rPr>
    </w:lvl>
    <w:lvl w:ilvl="4" w:tplc="140A0003" w:tentative="1">
      <w:start w:val="1"/>
      <w:numFmt w:val="bullet"/>
      <w:lvlText w:val="o"/>
      <w:lvlJc w:val="left"/>
      <w:pPr>
        <w:ind w:left="4303" w:hanging="360"/>
      </w:pPr>
      <w:rPr>
        <w:rFonts w:ascii="Courier New" w:hAnsi="Courier New" w:cs="Courier New" w:hint="default"/>
      </w:rPr>
    </w:lvl>
    <w:lvl w:ilvl="5" w:tplc="140A0005" w:tentative="1">
      <w:start w:val="1"/>
      <w:numFmt w:val="bullet"/>
      <w:lvlText w:val=""/>
      <w:lvlJc w:val="left"/>
      <w:pPr>
        <w:ind w:left="5023" w:hanging="360"/>
      </w:pPr>
      <w:rPr>
        <w:rFonts w:ascii="Wingdings" w:hAnsi="Wingdings" w:hint="default"/>
      </w:rPr>
    </w:lvl>
    <w:lvl w:ilvl="6" w:tplc="140A0001" w:tentative="1">
      <w:start w:val="1"/>
      <w:numFmt w:val="bullet"/>
      <w:lvlText w:val=""/>
      <w:lvlJc w:val="left"/>
      <w:pPr>
        <w:ind w:left="5743" w:hanging="360"/>
      </w:pPr>
      <w:rPr>
        <w:rFonts w:ascii="Symbol" w:hAnsi="Symbol" w:hint="default"/>
      </w:rPr>
    </w:lvl>
    <w:lvl w:ilvl="7" w:tplc="140A0003" w:tentative="1">
      <w:start w:val="1"/>
      <w:numFmt w:val="bullet"/>
      <w:lvlText w:val="o"/>
      <w:lvlJc w:val="left"/>
      <w:pPr>
        <w:ind w:left="6463" w:hanging="360"/>
      </w:pPr>
      <w:rPr>
        <w:rFonts w:ascii="Courier New" w:hAnsi="Courier New" w:cs="Courier New" w:hint="default"/>
      </w:rPr>
    </w:lvl>
    <w:lvl w:ilvl="8" w:tplc="140A0005" w:tentative="1">
      <w:start w:val="1"/>
      <w:numFmt w:val="bullet"/>
      <w:lvlText w:val=""/>
      <w:lvlJc w:val="left"/>
      <w:pPr>
        <w:ind w:left="7183" w:hanging="360"/>
      </w:pPr>
      <w:rPr>
        <w:rFonts w:ascii="Wingdings" w:hAnsi="Wingdings" w:hint="default"/>
      </w:rPr>
    </w:lvl>
  </w:abstractNum>
  <w:abstractNum w:abstractNumId="9"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53FF2BE0"/>
    <w:multiLevelType w:val="hybridMultilevel"/>
    <w:tmpl w:val="F872BCAA"/>
    <w:lvl w:ilvl="0" w:tplc="140A0007">
      <w:start w:val="1"/>
      <w:numFmt w:val="bullet"/>
      <w:lvlText w:val=""/>
      <w:lvlPicBulletId w:val="1"/>
      <w:lvlJc w:val="left"/>
      <w:pPr>
        <w:ind w:left="1423" w:hanging="360"/>
      </w:pPr>
      <w:rPr>
        <w:rFonts w:ascii="Symbol" w:hAnsi="Symbol" w:hint="default"/>
      </w:rPr>
    </w:lvl>
    <w:lvl w:ilvl="1" w:tplc="140A0003" w:tentative="1">
      <w:start w:val="1"/>
      <w:numFmt w:val="bullet"/>
      <w:lvlText w:val="o"/>
      <w:lvlJc w:val="left"/>
      <w:pPr>
        <w:ind w:left="2143" w:hanging="360"/>
      </w:pPr>
      <w:rPr>
        <w:rFonts w:ascii="Courier New" w:hAnsi="Courier New" w:cs="Courier New" w:hint="default"/>
      </w:rPr>
    </w:lvl>
    <w:lvl w:ilvl="2" w:tplc="140A0005" w:tentative="1">
      <w:start w:val="1"/>
      <w:numFmt w:val="bullet"/>
      <w:lvlText w:val=""/>
      <w:lvlJc w:val="left"/>
      <w:pPr>
        <w:ind w:left="2863" w:hanging="360"/>
      </w:pPr>
      <w:rPr>
        <w:rFonts w:ascii="Wingdings" w:hAnsi="Wingdings" w:hint="default"/>
      </w:rPr>
    </w:lvl>
    <w:lvl w:ilvl="3" w:tplc="140A0001" w:tentative="1">
      <w:start w:val="1"/>
      <w:numFmt w:val="bullet"/>
      <w:lvlText w:val=""/>
      <w:lvlJc w:val="left"/>
      <w:pPr>
        <w:ind w:left="3583" w:hanging="360"/>
      </w:pPr>
      <w:rPr>
        <w:rFonts w:ascii="Symbol" w:hAnsi="Symbol" w:hint="default"/>
      </w:rPr>
    </w:lvl>
    <w:lvl w:ilvl="4" w:tplc="140A0003" w:tentative="1">
      <w:start w:val="1"/>
      <w:numFmt w:val="bullet"/>
      <w:lvlText w:val="o"/>
      <w:lvlJc w:val="left"/>
      <w:pPr>
        <w:ind w:left="4303" w:hanging="360"/>
      </w:pPr>
      <w:rPr>
        <w:rFonts w:ascii="Courier New" w:hAnsi="Courier New" w:cs="Courier New" w:hint="default"/>
      </w:rPr>
    </w:lvl>
    <w:lvl w:ilvl="5" w:tplc="140A0005" w:tentative="1">
      <w:start w:val="1"/>
      <w:numFmt w:val="bullet"/>
      <w:lvlText w:val=""/>
      <w:lvlJc w:val="left"/>
      <w:pPr>
        <w:ind w:left="5023" w:hanging="360"/>
      </w:pPr>
      <w:rPr>
        <w:rFonts w:ascii="Wingdings" w:hAnsi="Wingdings" w:hint="default"/>
      </w:rPr>
    </w:lvl>
    <w:lvl w:ilvl="6" w:tplc="140A0001" w:tentative="1">
      <w:start w:val="1"/>
      <w:numFmt w:val="bullet"/>
      <w:lvlText w:val=""/>
      <w:lvlJc w:val="left"/>
      <w:pPr>
        <w:ind w:left="5743" w:hanging="360"/>
      </w:pPr>
      <w:rPr>
        <w:rFonts w:ascii="Symbol" w:hAnsi="Symbol" w:hint="default"/>
      </w:rPr>
    </w:lvl>
    <w:lvl w:ilvl="7" w:tplc="140A0003" w:tentative="1">
      <w:start w:val="1"/>
      <w:numFmt w:val="bullet"/>
      <w:lvlText w:val="o"/>
      <w:lvlJc w:val="left"/>
      <w:pPr>
        <w:ind w:left="6463" w:hanging="360"/>
      </w:pPr>
      <w:rPr>
        <w:rFonts w:ascii="Courier New" w:hAnsi="Courier New" w:cs="Courier New" w:hint="default"/>
      </w:rPr>
    </w:lvl>
    <w:lvl w:ilvl="8" w:tplc="140A0005" w:tentative="1">
      <w:start w:val="1"/>
      <w:numFmt w:val="bullet"/>
      <w:lvlText w:val=""/>
      <w:lvlJc w:val="left"/>
      <w:pPr>
        <w:ind w:left="7183" w:hanging="360"/>
      </w:pPr>
      <w:rPr>
        <w:rFonts w:ascii="Wingdings" w:hAnsi="Wingdings" w:hint="default"/>
      </w:r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0"/>
  </w:num>
  <w:num w:numId="4">
    <w:abstractNumId w:val="9"/>
  </w:num>
  <w:num w:numId="5">
    <w:abstractNumId w:val="7"/>
  </w:num>
  <w:num w:numId="6">
    <w:abstractNumId w:val="13"/>
  </w:num>
  <w:num w:numId="7">
    <w:abstractNumId w:val="12"/>
  </w:num>
  <w:num w:numId="8">
    <w:abstractNumId w:val="14"/>
  </w:num>
  <w:num w:numId="9">
    <w:abstractNumId w:val="11"/>
  </w:num>
  <w:num w:numId="1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s-CO"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1C7"/>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8EB"/>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53"/>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1"/>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7D5"/>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79"/>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2F"/>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7E6"/>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3EA"/>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00B"/>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695"/>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A7"/>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74"/>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AF"/>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AD3"/>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1B"/>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0A"/>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0A9"/>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9B0"/>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AE"/>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CF"/>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17"/>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52"/>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39F"/>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79"/>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CB"/>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797"/>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1E"/>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04"/>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2"/>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6F"/>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6FF6"/>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7D"/>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7C"/>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84"/>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6CC"/>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1B8"/>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BE"/>
    <w:rsid w:val="004D2BC5"/>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B64"/>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1"/>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4B3"/>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36"/>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04"/>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9"/>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2"/>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5"/>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BE"/>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2F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416"/>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8AF"/>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2B3"/>
    <w:rsid w:val="0069536E"/>
    <w:rsid w:val="006953F4"/>
    <w:rsid w:val="006953F8"/>
    <w:rsid w:val="00695433"/>
    <w:rsid w:val="00695468"/>
    <w:rsid w:val="006954B7"/>
    <w:rsid w:val="00695524"/>
    <w:rsid w:val="00695535"/>
    <w:rsid w:val="00695545"/>
    <w:rsid w:val="00695611"/>
    <w:rsid w:val="0069562D"/>
    <w:rsid w:val="0069564C"/>
    <w:rsid w:val="006956C4"/>
    <w:rsid w:val="00695715"/>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751"/>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8D"/>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AA"/>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63"/>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ACC"/>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8B5"/>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2B"/>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7C"/>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7E"/>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0B"/>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3E"/>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86"/>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3FB9"/>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36"/>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30"/>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9E0"/>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6D"/>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BF4"/>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78"/>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2B"/>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0"/>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2A"/>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03"/>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C9"/>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AC"/>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9B"/>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03"/>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02"/>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1CA"/>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EED"/>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83"/>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37"/>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27"/>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C6"/>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4C"/>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86"/>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96"/>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36"/>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2C"/>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7"/>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C5E"/>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72"/>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74"/>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71"/>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14"/>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031"/>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04"/>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ED"/>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2EF"/>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29"/>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23C"/>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9ED"/>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2"/>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EE9"/>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32"/>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66"/>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48"/>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44"/>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4EA"/>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83"/>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3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4E3"/>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EB1"/>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85"/>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2AB"/>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1C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66"/>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3FAD"/>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2F"/>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DC4"/>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6F9"/>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8CB91297-7B49-47C8-8AB4-B55DB3848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45</Pages>
  <Words>18287</Words>
  <Characters>100583</Characters>
  <Application>Microsoft Office Word</Application>
  <DocSecurity>0</DocSecurity>
  <Lines>838</Lines>
  <Paragraphs>237</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118633</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40</cp:revision>
  <cp:lastPrinted>2025-08-27T19:16:00Z</cp:lastPrinted>
  <dcterms:created xsi:type="dcterms:W3CDTF">2026-08-12T17:35:00Z</dcterms:created>
  <dcterms:modified xsi:type="dcterms:W3CDTF">2026-08-24T17:42:00Z</dcterms:modified>
</cp:coreProperties>
</file>